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79" w:rsidRPr="0040762E" w:rsidRDefault="00C70479" w:rsidP="00C70479">
      <w:pPr>
        <w:tabs>
          <w:tab w:val="center" w:pos="4680"/>
        </w:tabs>
        <w:rPr>
          <w:rFonts w:ascii="Arial" w:hAnsi="Arial" w:cs="Arial"/>
          <w:b/>
          <w:sz w:val="28"/>
        </w:rPr>
      </w:pPr>
      <w:bookmarkStart w:id="0" w:name="_GoBack"/>
      <w:bookmarkEnd w:id="0"/>
      <w:r>
        <w:rPr>
          <w:rFonts w:ascii="Arial" w:hAnsi="Arial" w:cs="Arial"/>
          <w:b/>
          <w:sz w:val="28"/>
        </w:rPr>
        <w:t>TS</w:t>
      </w:r>
      <w:r w:rsidRPr="0040762E">
        <w:rPr>
          <w:rFonts w:ascii="Arial" w:hAnsi="Arial" w:cs="Arial"/>
          <w:b/>
          <w:sz w:val="28"/>
        </w:rPr>
        <w:t xml:space="preserve">. </w:t>
      </w:r>
      <w:r w:rsidRPr="00C70479">
        <w:rPr>
          <w:rFonts w:ascii="Arial" w:hAnsi="Arial" w:cs="Arial"/>
          <w:b/>
          <w:sz w:val="28"/>
        </w:rPr>
        <w:t>NGUYỄN THỊ LAN ANH</w:t>
      </w:r>
      <w:r>
        <w:rPr>
          <w:rFonts w:ascii="Arial" w:hAnsi="Arial" w:cs="Arial"/>
          <w:b/>
          <w:sz w:val="28"/>
        </w:rPr>
        <w:tab/>
      </w:r>
    </w:p>
    <w:p w:rsidR="00C70479" w:rsidRPr="0040762E" w:rsidRDefault="00C70479" w:rsidP="00C70479">
      <w:pPr>
        <w:rPr>
          <w:rFonts w:ascii="Arial" w:hAnsi="Arial" w:cs="Arial"/>
        </w:rPr>
      </w:pPr>
    </w:p>
    <w:tbl>
      <w:tblPr>
        <w:tblStyle w:val="TableGrid"/>
        <w:tblW w:w="0" w:type="auto"/>
        <w:tblInd w:w="25" w:type="dxa"/>
        <w:tblLook w:val="04A0" w:firstRow="1" w:lastRow="0" w:firstColumn="1" w:lastColumn="0" w:noHBand="0" w:noVBand="1"/>
      </w:tblPr>
      <w:tblGrid>
        <w:gridCol w:w="83"/>
        <w:gridCol w:w="3042"/>
        <w:gridCol w:w="5670"/>
        <w:gridCol w:w="15"/>
      </w:tblGrid>
      <w:tr w:rsidR="00C70479" w:rsidRPr="0040762E" w:rsidTr="00284B1F">
        <w:trPr>
          <w:gridAfter w:val="1"/>
          <w:wAfter w:w="15" w:type="dxa"/>
        </w:trPr>
        <w:tc>
          <w:tcPr>
            <w:tcW w:w="3125" w:type="dxa"/>
            <w:gridSpan w:val="2"/>
            <w:vMerge w:val="restart"/>
            <w:tcBorders>
              <w:top w:val="nil"/>
              <w:left w:val="nil"/>
              <w:bottom w:val="nil"/>
              <w:right w:val="nil"/>
            </w:tcBorders>
          </w:tcPr>
          <w:p w:rsidR="00C70479" w:rsidRPr="0040762E" w:rsidRDefault="001969C1" w:rsidP="0078785C">
            <w:pPr>
              <w:rPr>
                <w:rFonts w:ascii="Arial" w:hAnsi="Arial" w:cs="Arial"/>
              </w:rPr>
            </w:pPr>
            <w:r>
              <w:object w:dxaOrig="2685"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44.75pt" o:ole="">
                  <v:imagedata r:id="rId5" o:title=""/>
                </v:shape>
                <o:OLEObject Type="Embed" ProgID="PBrush" ShapeID="_x0000_i1025" DrawAspect="Content" ObjectID="_1487855394" r:id="rId6"/>
              </w:object>
            </w:r>
          </w:p>
        </w:tc>
        <w:tc>
          <w:tcPr>
            <w:tcW w:w="5670" w:type="dxa"/>
            <w:tcBorders>
              <w:top w:val="nil"/>
              <w:left w:val="nil"/>
              <w:bottom w:val="nil"/>
              <w:right w:val="nil"/>
            </w:tcBorders>
          </w:tcPr>
          <w:p w:rsidR="00C70479" w:rsidRPr="0040762E" w:rsidRDefault="00C70479" w:rsidP="0078785C">
            <w:pPr>
              <w:rPr>
                <w:rFonts w:ascii="Arial" w:hAnsi="Arial" w:cs="Arial"/>
                <w:b/>
              </w:rPr>
            </w:pPr>
            <w:r w:rsidRPr="00C70479">
              <w:rPr>
                <w:rFonts w:ascii="Arial" w:hAnsi="Arial" w:cs="Arial"/>
                <w:b/>
              </w:rPr>
              <w:t>Giảng viên</w:t>
            </w:r>
            <w:r w:rsidRPr="0040762E">
              <w:rPr>
                <w:rFonts w:ascii="Arial" w:hAnsi="Arial" w:cs="Arial"/>
                <w:b/>
              </w:rPr>
              <w:t xml:space="preserve">, </w:t>
            </w:r>
            <w:r w:rsidRPr="00C70479">
              <w:rPr>
                <w:rFonts w:ascii="Arial" w:hAnsi="Arial" w:cs="Arial"/>
                <w:b/>
              </w:rPr>
              <w:t>Kế toán</w:t>
            </w:r>
          </w:p>
        </w:tc>
      </w:tr>
      <w:tr w:rsidR="00C70479" w:rsidRPr="0040762E" w:rsidTr="00284B1F">
        <w:trPr>
          <w:gridAfter w:val="1"/>
          <w:wAfter w:w="15" w:type="dxa"/>
        </w:trPr>
        <w:tc>
          <w:tcPr>
            <w:tcW w:w="3125" w:type="dxa"/>
            <w:gridSpan w:val="2"/>
            <w:vMerge/>
            <w:tcBorders>
              <w:top w:val="nil"/>
              <w:left w:val="nil"/>
              <w:bottom w:val="nil"/>
              <w:right w:val="nil"/>
            </w:tcBorders>
          </w:tcPr>
          <w:p w:rsidR="00C70479" w:rsidRPr="0040762E" w:rsidRDefault="00C70479" w:rsidP="0078785C">
            <w:pPr>
              <w:rPr>
                <w:rFonts w:ascii="Arial" w:hAnsi="Arial" w:cs="Arial"/>
              </w:rPr>
            </w:pPr>
          </w:p>
        </w:tc>
        <w:tc>
          <w:tcPr>
            <w:tcW w:w="5670" w:type="dxa"/>
            <w:tcBorders>
              <w:top w:val="nil"/>
              <w:left w:val="nil"/>
              <w:bottom w:val="nil"/>
              <w:right w:val="nil"/>
            </w:tcBorders>
          </w:tcPr>
          <w:p w:rsidR="00C70479" w:rsidRPr="0040762E" w:rsidRDefault="00C70479" w:rsidP="00EF23BB">
            <w:pPr>
              <w:rPr>
                <w:rFonts w:ascii="Arial" w:hAnsi="Arial" w:cs="Arial"/>
              </w:rPr>
            </w:pPr>
            <w:r w:rsidRPr="00C70479">
              <w:rPr>
                <w:rFonts w:ascii="Arial" w:hAnsi="Arial" w:cs="Arial"/>
              </w:rPr>
              <w:t xml:space="preserve">Tiến sỹ </w:t>
            </w:r>
            <w:r w:rsidRPr="0040762E">
              <w:rPr>
                <w:rFonts w:ascii="Arial" w:hAnsi="Arial" w:cs="Arial"/>
              </w:rPr>
              <w:t xml:space="preserve">(Swinburne), </w:t>
            </w:r>
            <w:r w:rsidRPr="00C70479">
              <w:rPr>
                <w:rFonts w:ascii="Arial" w:hAnsi="Arial" w:cs="Arial"/>
              </w:rPr>
              <w:t>Thạc sỹ</w:t>
            </w:r>
            <w:r w:rsidRPr="0040762E">
              <w:rPr>
                <w:rFonts w:ascii="Arial" w:hAnsi="Arial" w:cs="Arial"/>
              </w:rPr>
              <w:t xml:space="preserve"> (Swinburne), </w:t>
            </w:r>
            <w:r w:rsidRPr="00C70479">
              <w:rPr>
                <w:rFonts w:ascii="Arial" w:hAnsi="Arial" w:cs="Arial"/>
              </w:rPr>
              <w:t>Cử nhân</w:t>
            </w:r>
            <w:r w:rsidRPr="0040762E">
              <w:rPr>
                <w:rFonts w:ascii="Arial" w:hAnsi="Arial" w:cs="Arial"/>
              </w:rPr>
              <w:t xml:space="preserve"> (</w:t>
            </w:r>
            <w:r w:rsidR="00EF23BB">
              <w:rPr>
                <w:rFonts w:ascii="Arial" w:hAnsi="Arial" w:cs="Arial"/>
              </w:rPr>
              <w:t>ĐHKT TPHCM</w:t>
            </w:r>
            <w:r w:rsidRPr="0040762E">
              <w:rPr>
                <w:rFonts w:ascii="Arial" w:hAnsi="Arial" w:cs="Arial"/>
              </w:rPr>
              <w:t>)</w:t>
            </w:r>
          </w:p>
        </w:tc>
      </w:tr>
      <w:tr w:rsidR="00C70479" w:rsidRPr="0040762E" w:rsidTr="00284B1F">
        <w:trPr>
          <w:gridAfter w:val="1"/>
          <w:wAfter w:w="15" w:type="dxa"/>
        </w:trPr>
        <w:tc>
          <w:tcPr>
            <w:tcW w:w="3125" w:type="dxa"/>
            <w:gridSpan w:val="2"/>
            <w:vMerge/>
            <w:tcBorders>
              <w:top w:val="nil"/>
              <w:left w:val="nil"/>
              <w:bottom w:val="nil"/>
              <w:right w:val="nil"/>
            </w:tcBorders>
          </w:tcPr>
          <w:p w:rsidR="00C70479" w:rsidRPr="0040762E" w:rsidRDefault="00C70479" w:rsidP="0078785C">
            <w:pPr>
              <w:rPr>
                <w:rFonts w:ascii="Arial" w:hAnsi="Arial" w:cs="Arial"/>
              </w:rPr>
            </w:pPr>
          </w:p>
        </w:tc>
        <w:tc>
          <w:tcPr>
            <w:tcW w:w="5670" w:type="dxa"/>
            <w:tcBorders>
              <w:top w:val="nil"/>
              <w:left w:val="nil"/>
              <w:bottom w:val="nil"/>
              <w:right w:val="nil"/>
            </w:tcBorders>
          </w:tcPr>
          <w:p w:rsidR="00C70479" w:rsidRPr="0040762E" w:rsidRDefault="00C70479" w:rsidP="0078785C">
            <w:pPr>
              <w:rPr>
                <w:rFonts w:ascii="Arial" w:hAnsi="Arial" w:cs="Arial"/>
              </w:rPr>
            </w:pPr>
          </w:p>
          <w:p w:rsidR="00C70479" w:rsidRPr="0040762E" w:rsidRDefault="00C70479" w:rsidP="0078785C">
            <w:pPr>
              <w:rPr>
                <w:rFonts w:ascii="Arial" w:hAnsi="Arial" w:cs="Arial"/>
              </w:rPr>
            </w:pPr>
            <w:r w:rsidRPr="00C70479">
              <w:rPr>
                <w:rFonts w:ascii="Arial" w:hAnsi="Arial" w:cs="Arial"/>
              </w:rPr>
              <w:t xml:space="preserve">Điện thoại: </w:t>
            </w:r>
            <w:r w:rsidRPr="0040762E">
              <w:rPr>
                <w:rFonts w:ascii="Arial" w:hAnsi="Arial" w:cs="Arial"/>
              </w:rPr>
              <w:t>+84 903920989</w:t>
            </w:r>
          </w:p>
        </w:tc>
      </w:tr>
      <w:tr w:rsidR="00C70479" w:rsidRPr="0040762E" w:rsidTr="00284B1F">
        <w:trPr>
          <w:gridAfter w:val="1"/>
          <w:wAfter w:w="15" w:type="dxa"/>
        </w:trPr>
        <w:tc>
          <w:tcPr>
            <w:tcW w:w="3125" w:type="dxa"/>
            <w:gridSpan w:val="2"/>
            <w:vMerge/>
            <w:tcBorders>
              <w:top w:val="nil"/>
              <w:left w:val="nil"/>
              <w:bottom w:val="nil"/>
              <w:right w:val="nil"/>
            </w:tcBorders>
          </w:tcPr>
          <w:p w:rsidR="00C70479" w:rsidRPr="0040762E" w:rsidRDefault="00C70479" w:rsidP="0078785C">
            <w:pPr>
              <w:rPr>
                <w:rFonts w:ascii="Arial" w:hAnsi="Arial" w:cs="Arial"/>
              </w:rPr>
            </w:pPr>
          </w:p>
        </w:tc>
        <w:tc>
          <w:tcPr>
            <w:tcW w:w="5670" w:type="dxa"/>
            <w:tcBorders>
              <w:top w:val="nil"/>
              <w:left w:val="nil"/>
              <w:bottom w:val="nil"/>
              <w:right w:val="nil"/>
            </w:tcBorders>
          </w:tcPr>
          <w:p w:rsidR="00C70479" w:rsidRPr="0040762E" w:rsidRDefault="00C70479" w:rsidP="0078785C">
            <w:pPr>
              <w:rPr>
                <w:rFonts w:ascii="Arial" w:hAnsi="Arial" w:cs="Arial"/>
              </w:rPr>
            </w:pPr>
            <w:r w:rsidRPr="0040762E">
              <w:rPr>
                <w:rFonts w:ascii="Arial" w:hAnsi="Arial" w:cs="Arial"/>
              </w:rPr>
              <w:t>Fax</w:t>
            </w:r>
            <w:r>
              <w:rPr>
                <w:rFonts w:ascii="Arial" w:hAnsi="Arial" w:cs="Arial"/>
              </w:rPr>
              <w:t xml:space="preserve">          </w:t>
            </w:r>
            <w:r w:rsidRPr="0040762E">
              <w:rPr>
                <w:rFonts w:ascii="Arial" w:hAnsi="Arial" w:cs="Arial"/>
              </w:rPr>
              <w:t>: +84 8. 37244501</w:t>
            </w:r>
          </w:p>
        </w:tc>
      </w:tr>
      <w:tr w:rsidR="00C70479" w:rsidRPr="0040762E" w:rsidTr="00284B1F">
        <w:trPr>
          <w:gridAfter w:val="1"/>
          <w:wAfter w:w="15" w:type="dxa"/>
        </w:trPr>
        <w:tc>
          <w:tcPr>
            <w:tcW w:w="3125" w:type="dxa"/>
            <w:gridSpan w:val="2"/>
            <w:vMerge/>
            <w:tcBorders>
              <w:top w:val="nil"/>
              <w:left w:val="nil"/>
              <w:bottom w:val="nil"/>
              <w:right w:val="nil"/>
            </w:tcBorders>
          </w:tcPr>
          <w:p w:rsidR="00C70479" w:rsidRPr="0040762E" w:rsidRDefault="00C70479" w:rsidP="0078785C">
            <w:pPr>
              <w:rPr>
                <w:rFonts w:ascii="Arial" w:hAnsi="Arial" w:cs="Arial"/>
              </w:rPr>
            </w:pPr>
          </w:p>
        </w:tc>
        <w:tc>
          <w:tcPr>
            <w:tcW w:w="5670" w:type="dxa"/>
            <w:tcBorders>
              <w:top w:val="nil"/>
              <w:left w:val="nil"/>
              <w:bottom w:val="nil"/>
              <w:right w:val="nil"/>
            </w:tcBorders>
          </w:tcPr>
          <w:p w:rsidR="00C70479" w:rsidRPr="0040762E" w:rsidRDefault="00C70479" w:rsidP="0078785C">
            <w:pPr>
              <w:rPr>
                <w:rFonts w:ascii="Arial" w:hAnsi="Arial" w:cs="Arial"/>
              </w:rPr>
            </w:pPr>
            <w:r w:rsidRPr="0040762E">
              <w:rPr>
                <w:rFonts w:ascii="Arial" w:hAnsi="Arial" w:cs="Arial"/>
              </w:rPr>
              <w:t>Email</w:t>
            </w:r>
            <w:r>
              <w:rPr>
                <w:rFonts w:ascii="Arial" w:hAnsi="Arial" w:cs="Arial"/>
              </w:rPr>
              <w:t xml:space="preserve">       </w:t>
            </w:r>
            <w:r w:rsidRPr="0040762E">
              <w:rPr>
                <w:rFonts w:ascii="Arial" w:hAnsi="Arial" w:cs="Arial"/>
              </w:rPr>
              <w:t xml:space="preserve">: </w:t>
            </w:r>
            <w:hyperlink r:id="rId7" w:history="1">
              <w:r w:rsidRPr="0040762E">
                <w:rPr>
                  <w:rStyle w:val="Hyperlink"/>
                  <w:rFonts w:ascii="Arial" w:hAnsi="Arial" w:cs="Arial"/>
                </w:rPr>
                <w:t>anhntl@uel.edu.vn</w:t>
              </w:r>
            </w:hyperlink>
          </w:p>
        </w:tc>
      </w:tr>
      <w:tr w:rsidR="00C70479" w:rsidRPr="0040762E" w:rsidTr="00284B1F">
        <w:trPr>
          <w:gridAfter w:val="1"/>
          <w:wAfter w:w="15" w:type="dxa"/>
        </w:trPr>
        <w:tc>
          <w:tcPr>
            <w:tcW w:w="8795" w:type="dxa"/>
            <w:gridSpan w:val="3"/>
            <w:tcBorders>
              <w:top w:val="nil"/>
              <w:left w:val="nil"/>
              <w:bottom w:val="nil"/>
              <w:right w:val="nil"/>
            </w:tcBorders>
          </w:tcPr>
          <w:p w:rsidR="00C70479" w:rsidRPr="0040762E" w:rsidRDefault="00C70479">
            <w:pPr>
              <w:spacing w:before="240" w:after="240" w:line="280" w:lineRule="exact"/>
              <w:jc w:val="both"/>
              <w:rPr>
                <w:rFonts w:ascii="Arial" w:hAnsi="Arial" w:cs="Arial"/>
              </w:rPr>
            </w:pPr>
            <w:r w:rsidRPr="00C70479">
              <w:rPr>
                <w:rFonts w:ascii="Arial" w:hAnsi="Arial" w:cs="Arial"/>
              </w:rPr>
              <w:t>Tiến sỹ Nguyễn Thị Lan Anh tham gia giảng dạy các môn thuộc lĩnh vực kế toán tài chính và kế toán quản</w:t>
            </w:r>
            <w:r w:rsidR="00CC0B63" w:rsidRPr="00CC0B63">
              <w:rPr>
                <w:rFonts w:ascii="Arial" w:hAnsi="Arial" w:cs="Arial"/>
              </w:rPr>
              <w:t xml:space="preserve"> trị. Trong suốt 12 năm qua, Tiến sỹ </w:t>
            </w:r>
            <w:r w:rsidR="00EF23BB">
              <w:rPr>
                <w:rFonts w:ascii="Arial" w:hAnsi="Arial" w:cs="Arial"/>
              </w:rPr>
              <w:t xml:space="preserve">Lan Anh </w:t>
            </w:r>
            <w:r w:rsidR="00CC0B63" w:rsidRPr="00CC0B63">
              <w:rPr>
                <w:rFonts w:ascii="Arial" w:hAnsi="Arial" w:cs="Arial"/>
              </w:rPr>
              <w:t xml:space="preserve">đã xây dựng </w:t>
            </w:r>
            <w:r w:rsidR="00EF23BB">
              <w:rPr>
                <w:rFonts w:ascii="Arial" w:hAnsi="Arial" w:cs="Arial"/>
              </w:rPr>
              <w:t xml:space="preserve">đề cương </w:t>
            </w:r>
            <w:r w:rsidR="00CC0B63" w:rsidRPr="00CC0B63">
              <w:rPr>
                <w:rFonts w:ascii="Arial" w:hAnsi="Arial" w:cs="Arial"/>
              </w:rPr>
              <w:t xml:space="preserve">và giảng dạy các thế hệ sinh viên chính quy, tại chức, văn bằng 2 tại Trường Đại học Kinh tế Luật, </w:t>
            </w:r>
            <w:r w:rsidR="00EF23BB">
              <w:rPr>
                <w:rFonts w:ascii="Arial" w:hAnsi="Arial" w:cs="Arial"/>
              </w:rPr>
              <w:t xml:space="preserve">Đại Học Quốc Gia </w:t>
            </w:r>
            <w:r w:rsidR="00EF23BB" w:rsidRPr="00CC0B63">
              <w:rPr>
                <w:rFonts w:ascii="Arial" w:hAnsi="Arial" w:cs="Arial"/>
              </w:rPr>
              <w:t>T</w:t>
            </w:r>
            <w:r w:rsidR="00EF23BB">
              <w:rPr>
                <w:rFonts w:ascii="Arial" w:hAnsi="Arial" w:cs="Arial"/>
              </w:rPr>
              <w:t>P</w:t>
            </w:r>
            <w:r w:rsidR="00CC0B63" w:rsidRPr="00CC0B63">
              <w:rPr>
                <w:rFonts w:ascii="Arial" w:hAnsi="Arial" w:cs="Arial"/>
              </w:rPr>
              <w:t>.</w:t>
            </w:r>
            <w:r w:rsidR="00EF23BB">
              <w:rPr>
                <w:rFonts w:ascii="Arial" w:hAnsi="Arial" w:cs="Arial"/>
              </w:rPr>
              <w:t>HCM</w:t>
            </w:r>
            <w:r w:rsidR="00CC0B63" w:rsidRPr="00CC0B63">
              <w:rPr>
                <w:rFonts w:ascii="Arial" w:hAnsi="Arial" w:cs="Arial"/>
              </w:rPr>
              <w:t>.</w:t>
            </w:r>
            <w:r w:rsidRPr="0040762E">
              <w:rPr>
                <w:rFonts w:ascii="Arial" w:hAnsi="Arial" w:cs="Arial"/>
              </w:rPr>
              <w:t xml:space="preserve"> </w:t>
            </w:r>
            <w:r w:rsidR="00CC0B63" w:rsidRPr="00CC0B63">
              <w:rPr>
                <w:rFonts w:ascii="Arial" w:hAnsi="Arial" w:cs="Arial"/>
              </w:rPr>
              <w:t xml:space="preserve">Trước khi tham gia giảng dạy, tiến sỹ đã có hơn 15 năm làm việc trong lĩnh vực kế toán </w:t>
            </w:r>
            <w:r w:rsidR="0033400F" w:rsidRPr="0033400F">
              <w:rPr>
                <w:rFonts w:ascii="Arial" w:hAnsi="Arial" w:cs="Arial"/>
              </w:rPr>
              <w:t xml:space="preserve">tại </w:t>
            </w:r>
            <w:r w:rsidR="00CC0B63" w:rsidRPr="00CC0B63">
              <w:rPr>
                <w:rFonts w:ascii="Arial" w:hAnsi="Arial" w:cs="Arial"/>
              </w:rPr>
              <w:t>các công ty đa quốc gia</w:t>
            </w:r>
            <w:r w:rsidR="0033400F">
              <w:rPr>
                <w:rFonts w:ascii="Arial" w:hAnsi="Arial" w:cs="Arial"/>
              </w:rPr>
              <w:t xml:space="preserve"> </w:t>
            </w:r>
            <w:r w:rsidR="0033400F" w:rsidRPr="0033400F">
              <w:rPr>
                <w:rFonts w:ascii="Arial" w:hAnsi="Arial" w:cs="Arial"/>
              </w:rPr>
              <w:t>khác nhau</w:t>
            </w:r>
            <w:r w:rsidRPr="0040762E">
              <w:rPr>
                <w:rFonts w:ascii="Arial" w:hAnsi="Arial" w:cs="Arial"/>
              </w:rPr>
              <w:t>.</w:t>
            </w:r>
          </w:p>
        </w:tc>
      </w:tr>
      <w:tr w:rsidR="00C70479" w:rsidRPr="0040762E" w:rsidTr="00284B1F">
        <w:trPr>
          <w:gridAfter w:val="1"/>
          <w:wAfter w:w="15" w:type="dxa"/>
        </w:trPr>
        <w:tc>
          <w:tcPr>
            <w:tcW w:w="8795" w:type="dxa"/>
            <w:gridSpan w:val="3"/>
            <w:tcBorders>
              <w:top w:val="nil"/>
              <w:left w:val="nil"/>
              <w:bottom w:val="nil"/>
              <w:right w:val="nil"/>
            </w:tcBorders>
          </w:tcPr>
          <w:p w:rsidR="00C70479" w:rsidRPr="0040762E" w:rsidRDefault="00CC0B63" w:rsidP="0078785C">
            <w:pPr>
              <w:spacing w:before="240" w:after="240" w:line="280" w:lineRule="exact"/>
              <w:rPr>
                <w:rFonts w:ascii="Arial" w:eastAsia="Times New Roman" w:hAnsi="Arial" w:cs="Arial"/>
                <w:b/>
                <w:bCs/>
                <w:color w:val="000000"/>
                <w:sz w:val="29"/>
                <w:szCs w:val="29"/>
              </w:rPr>
            </w:pPr>
            <w:r w:rsidRPr="00CC0B63">
              <w:rPr>
                <w:rFonts w:ascii="Arial" w:eastAsia="Times New Roman" w:hAnsi="Arial" w:cs="Arial"/>
                <w:b/>
                <w:bCs/>
                <w:color w:val="000000"/>
                <w:sz w:val="29"/>
                <w:szCs w:val="29"/>
              </w:rPr>
              <w:t>Thành viên hội nghề nghiệp</w:t>
            </w:r>
          </w:p>
          <w:p w:rsidR="00CC0B63" w:rsidRPr="0040762E" w:rsidRDefault="00CC0B63" w:rsidP="00CC0B63">
            <w:pPr>
              <w:pStyle w:val="ListParagraph"/>
              <w:numPr>
                <w:ilvl w:val="0"/>
                <w:numId w:val="2"/>
              </w:numPr>
              <w:spacing w:before="240" w:after="240" w:line="280" w:lineRule="exact"/>
              <w:rPr>
                <w:rFonts w:ascii="Arial" w:hAnsi="Arial" w:cs="Arial"/>
              </w:rPr>
            </w:pPr>
            <w:r w:rsidRPr="00CC0B63">
              <w:rPr>
                <w:rFonts w:ascii="Arial" w:hAnsi="Arial" w:cs="Arial"/>
              </w:rPr>
              <w:t>Hội viên - Hội kiểm toán viên hành nghề Việt Nam</w:t>
            </w:r>
            <w:r w:rsidR="0033400F">
              <w:rPr>
                <w:rFonts w:ascii="Arial" w:hAnsi="Arial" w:cs="Arial"/>
              </w:rPr>
              <w:t xml:space="preserve"> (VACPA)</w:t>
            </w:r>
          </w:p>
          <w:p w:rsidR="00C70479" w:rsidRPr="0040762E" w:rsidRDefault="00CC0B63" w:rsidP="00CC0B63">
            <w:pPr>
              <w:pStyle w:val="ListParagraph"/>
              <w:numPr>
                <w:ilvl w:val="0"/>
                <w:numId w:val="2"/>
              </w:numPr>
              <w:spacing w:before="240" w:after="240" w:line="280" w:lineRule="exact"/>
              <w:rPr>
                <w:rFonts w:ascii="Arial" w:hAnsi="Arial" w:cs="Arial"/>
              </w:rPr>
            </w:pPr>
            <w:r w:rsidRPr="00CC0B63">
              <w:rPr>
                <w:rFonts w:ascii="Arial" w:hAnsi="Arial" w:cs="Arial"/>
              </w:rPr>
              <w:t>Hội viên - Hội kế toán viên hành nghề Việt Nam</w:t>
            </w:r>
            <w:r>
              <w:rPr>
                <w:rFonts w:ascii="Arial" w:hAnsi="Arial" w:cs="Arial"/>
              </w:rPr>
              <w:t xml:space="preserve"> (VAA)</w:t>
            </w:r>
          </w:p>
        </w:tc>
      </w:tr>
      <w:tr w:rsidR="00C70479" w:rsidRPr="0040762E" w:rsidTr="00284B1F">
        <w:trPr>
          <w:gridAfter w:val="1"/>
          <w:wAfter w:w="15" w:type="dxa"/>
        </w:trPr>
        <w:tc>
          <w:tcPr>
            <w:tcW w:w="8795" w:type="dxa"/>
            <w:gridSpan w:val="3"/>
            <w:tcBorders>
              <w:top w:val="nil"/>
              <w:left w:val="nil"/>
              <w:bottom w:val="nil"/>
              <w:right w:val="nil"/>
            </w:tcBorders>
          </w:tcPr>
          <w:p w:rsidR="005A53A1" w:rsidRDefault="005A53A1" w:rsidP="0078785C">
            <w:pPr>
              <w:spacing w:before="240" w:after="240" w:line="280" w:lineRule="exact"/>
              <w:rPr>
                <w:rFonts w:ascii="Arial" w:eastAsia="Times New Roman" w:hAnsi="Arial" w:cs="Arial"/>
                <w:b/>
                <w:bCs/>
                <w:color w:val="000000"/>
                <w:sz w:val="29"/>
                <w:szCs w:val="29"/>
              </w:rPr>
            </w:pPr>
            <w:r w:rsidRPr="005A53A1">
              <w:rPr>
                <w:rFonts w:ascii="Arial" w:eastAsia="Times New Roman" w:hAnsi="Arial" w:cs="Arial"/>
                <w:b/>
                <w:bCs/>
                <w:color w:val="000000"/>
                <w:sz w:val="29"/>
                <w:szCs w:val="29"/>
              </w:rPr>
              <w:t xml:space="preserve">Lĩnh Vực Nghiên Cứu </w:t>
            </w:r>
          </w:p>
          <w:p w:rsidR="006A4C4F" w:rsidRPr="006A4C4F" w:rsidRDefault="006A4C4F" w:rsidP="006A4C4F">
            <w:pPr>
              <w:spacing w:before="240" w:after="240" w:line="280" w:lineRule="exact"/>
              <w:rPr>
                <w:rFonts w:ascii="Arial" w:hAnsi="Arial" w:cs="Arial"/>
              </w:rPr>
            </w:pPr>
            <w:r w:rsidRPr="006A4C4F">
              <w:rPr>
                <w:rFonts w:ascii="Arial" w:hAnsi="Arial" w:cs="Arial"/>
              </w:rPr>
              <w:t xml:space="preserve">Tiến sỹ Nguyễn Thị Lan Anh tham gia nghiên cứu </w:t>
            </w:r>
            <w:r w:rsidR="00EA6DAE">
              <w:rPr>
                <w:rFonts w:ascii="Arial" w:hAnsi="Arial" w:cs="Arial"/>
                <w:lang w:val="vi-VN"/>
              </w:rPr>
              <w:t xml:space="preserve">khoa học </w:t>
            </w:r>
            <w:r w:rsidRPr="006A4C4F">
              <w:rPr>
                <w:rFonts w:ascii="Arial" w:hAnsi="Arial" w:cs="Arial"/>
              </w:rPr>
              <w:t>trong các lĩnh vực</w:t>
            </w:r>
            <w:r>
              <w:rPr>
                <w:rFonts w:ascii="Arial" w:hAnsi="Arial" w:cs="Arial"/>
              </w:rPr>
              <w:t>:</w:t>
            </w:r>
          </w:p>
          <w:p w:rsidR="006A4C4F" w:rsidRDefault="006A4C4F" w:rsidP="006A4C4F">
            <w:pPr>
              <w:pStyle w:val="ListParagraph"/>
              <w:numPr>
                <w:ilvl w:val="0"/>
                <w:numId w:val="3"/>
              </w:numPr>
              <w:spacing w:before="240" w:after="240" w:line="280" w:lineRule="exact"/>
              <w:rPr>
                <w:rFonts w:ascii="Arial" w:hAnsi="Arial" w:cs="Arial"/>
              </w:rPr>
            </w:pPr>
            <w:r w:rsidRPr="006A4C4F">
              <w:rPr>
                <w:rFonts w:ascii="Arial" w:hAnsi="Arial" w:cs="Arial"/>
              </w:rPr>
              <w:t xml:space="preserve">Kế toán; </w:t>
            </w:r>
          </w:p>
          <w:p w:rsidR="006666EB" w:rsidRDefault="006A4C4F" w:rsidP="006A4C4F">
            <w:pPr>
              <w:pStyle w:val="ListParagraph"/>
              <w:numPr>
                <w:ilvl w:val="0"/>
                <w:numId w:val="3"/>
              </w:numPr>
              <w:spacing w:before="240" w:after="240" w:line="280" w:lineRule="exact"/>
              <w:rPr>
                <w:rFonts w:ascii="Arial" w:hAnsi="Arial" w:cs="Arial"/>
              </w:rPr>
            </w:pPr>
            <w:r w:rsidRPr="006A4C4F">
              <w:rPr>
                <w:rFonts w:ascii="Arial" w:hAnsi="Arial" w:cs="Arial"/>
              </w:rPr>
              <w:t>Kinh doanh Quốc tế</w:t>
            </w:r>
            <w:r w:rsidR="006666EB">
              <w:rPr>
                <w:rFonts w:ascii="Arial" w:hAnsi="Arial" w:cs="Arial"/>
              </w:rPr>
              <w:t>;</w:t>
            </w:r>
          </w:p>
          <w:p w:rsidR="006666EB" w:rsidRDefault="006666EB" w:rsidP="006666EB">
            <w:pPr>
              <w:pStyle w:val="ListParagraph"/>
              <w:numPr>
                <w:ilvl w:val="0"/>
                <w:numId w:val="3"/>
              </w:numPr>
              <w:spacing w:before="240" w:after="240" w:line="280" w:lineRule="exact"/>
              <w:rPr>
                <w:rFonts w:ascii="Arial" w:hAnsi="Arial" w:cs="Arial"/>
              </w:rPr>
            </w:pPr>
            <w:r w:rsidRPr="006A4C4F">
              <w:rPr>
                <w:rFonts w:ascii="Arial" w:hAnsi="Arial" w:cs="Arial"/>
              </w:rPr>
              <w:t xml:space="preserve">Tài chính </w:t>
            </w:r>
            <w:r w:rsidR="00EA6DAE" w:rsidRPr="006A4C4F">
              <w:rPr>
                <w:rFonts w:ascii="Arial" w:hAnsi="Arial" w:cs="Arial"/>
              </w:rPr>
              <w:t>D</w:t>
            </w:r>
            <w:r w:rsidRPr="006A4C4F">
              <w:rPr>
                <w:rFonts w:ascii="Arial" w:hAnsi="Arial" w:cs="Arial"/>
              </w:rPr>
              <w:t xml:space="preserve">oanh nghiệp; </w:t>
            </w:r>
          </w:p>
          <w:p w:rsidR="00C70479" w:rsidRPr="006A4C4F" w:rsidRDefault="006666EB">
            <w:pPr>
              <w:pStyle w:val="ListParagraph"/>
              <w:numPr>
                <w:ilvl w:val="0"/>
                <w:numId w:val="3"/>
              </w:numPr>
              <w:spacing w:before="240" w:after="240" w:line="280" w:lineRule="exact"/>
              <w:rPr>
                <w:rFonts w:ascii="Arial" w:hAnsi="Arial" w:cs="Arial"/>
              </w:rPr>
            </w:pPr>
            <w:r w:rsidRPr="006A4C4F">
              <w:rPr>
                <w:rFonts w:ascii="Arial" w:hAnsi="Arial" w:cs="Arial"/>
              </w:rPr>
              <w:t xml:space="preserve">Tài chính </w:t>
            </w:r>
            <w:r w:rsidR="00EA6DAE">
              <w:rPr>
                <w:rFonts w:ascii="Arial" w:hAnsi="Arial" w:cs="Arial"/>
              </w:rPr>
              <w:t>Q</w:t>
            </w:r>
            <w:r w:rsidR="00EA6DAE" w:rsidRPr="006A4C4F">
              <w:rPr>
                <w:rFonts w:ascii="Arial" w:hAnsi="Arial" w:cs="Arial"/>
              </w:rPr>
              <w:t xml:space="preserve">uốc </w:t>
            </w:r>
            <w:r w:rsidRPr="006A4C4F">
              <w:rPr>
                <w:rFonts w:ascii="Arial" w:hAnsi="Arial" w:cs="Arial"/>
              </w:rPr>
              <w:t>tế</w:t>
            </w:r>
            <w:r>
              <w:rPr>
                <w:rFonts w:ascii="Arial" w:hAnsi="Arial" w:cs="Arial"/>
              </w:rPr>
              <w:t>.</w:t>
            </w:r>
            <w:r w:rsidR="00C70479" w:rsidRPr="006A4C4F">
              <w:rPr>
                <w:rFonts w:ascii="Arial" w:hAnsi="Arial" w:cs="Arial"/>
              </w:rPr>
              <w:t xml:space="preserve"> </w:t>
            </w:r>
          </w:p>
        </w:tc>
      </w:tr>
      <w:tr w:rsidR="00C70479" w:rsidRPr="000E03B9" w:rsidTr="00284B1F">
        <w:trPr>
          <w:gridBefore w:val="1"/>
          <w:wBefore w:w="83" w:type="dxa"/>
        </w:trPr>
        <w:tc>
          <w:tcPr>
            <w:tcW w:w="8727" w:type="dxa"/>
            <w:gridSpan w:val="3"/>
            <w:tcBorders>
              <w:top w:val="nil"/>
              <w:left w:val="nil"/>
              <w:bottom w:val="nil"/>
              <w:right w:val="nil"/>
            </w:tcBorders>
          </w:tcPr>
          <w:p w:rsidR="00C70479" w:rsidRPr="000E03B9" w:rsidRDefault="005C45D4" w:rsidP="005C45D4">
            <w:pPr>
              <w:shd w:val="clear" w:color="auto" w:fill="FFFFFF"/>
              <w:spacing w:before="240" w:after="240" w:line="276" w:lineRule="auto"/>
              <w:outlineLvl w:val="1"/>
              <w:rPr>
                <w:rFonts w:ascii="Times New Roman" w:eastAsia="Times New Roman" w:hAnsi="Times New Roman" w:cs="Times New Roman"/>
                <w:b/>
                <w:bCs/>
                <w:color w:val="000000"/>
                <w:sz w:val="29"/>
                <w:szCs w:val="29"/>
              </w:rPr>
            </w:pPr>
            <w:r w:rsidRPr="000E03B9">
              <w:rPr>
                <w:rFonts w:ascii="Times New Roman" w:eastAsia="Times New Roman" w:hAnsi="Times New Roman" w:cs="Times New Roman"/>
                <w:b/>
                <w:bCs/>
                <w:color w:val="000000"/>
                <w:sz w:val="29"/>
                <w:szCs w:val="29"/>
              </w:rPr>
              <w:t>Sách, Bài Báo và Công Trình Khoa Học đã công bố</w:t>
            </w:r>
          </w:p>
          <w:p w:rsidR="000E42B1" w:rsidRPr="000E03B9" w:rsidRDefault="000E42B1" w:rsidP="000E42B1">
            <w:pPr>
              <w:shd w:val="clear" w:color="auto" w:fill="FFFFFF"/>
              <w:spacing w:before="240" w:after="240" w:line="276" w:lineRule="auto"/>
              <w:rPr>
                <w:rFonts w:ascii="Times New Roman" w:eastAsia="Times New Roman" w:hAnsi="Times New Roman" w:cs="Times New Roman"/>
                <w:color w:val="000000" w:themeColor="text1"/>
                <w:lang w:val="vi-VN"/>
              </w:rPr>
            </w:pPr>
            <w:r w:rsidRPr="000E03B9">
              <w:rPr>
                <w:rFonts w:ascii="Times New Roman" w:eastAsia="Times New Roman" w:hAnsi="Times New Roman" w:cs="Times New Roman"/>
                <w:iCs/>
                <w:color w:val="000000" w:themeColor="text1"/>
              </w:rPr>
              <w:t xml:space="preserve">Nguyen, A., Saleh, A. &amp; Vinen, D. (2015) </w:t>
            </w:r>
            <w:r w:rsidRPr="000E03B9">
              <w:rPr>
                <w:rFonts w:ascii="Times New Roman" w:eastAsia="Times New Roman" w:hAnsi="Times New Roman" w:cs="Times New Roman"/>
                <w:i/>
                <w:iCs/>
                <w:color w:val="000000" w:themeColor="text1"/>
              </w:rPr>
              <w:t xml:space="preserve">Nhân tố </w:t>
            </w:r>
            <w:r w:rsidR="00785DF9" w:rsidRPr="000E03B9">
              <w:rPr>
                <w:rFonts w:ascii="Times New Roman" w:eastAsia="Times New Roman" w:hAnsi="Times New Roman" w:cs="Times New Roman"/>
                <w:i/>
                <w:iCs/>
                <w:color w:val="000000" w:themeColor="text1"/>
              </w:rPr>
              <w:t xml:space="preserve">khuyến khích các công ty đa quốc gia </w:t>
            </w:r>
            <w:r w:rsidRPr="000E03B9">
              <w:rPr>
                <w:rFonts w:ascii="Times New Roman" w:eastAsia="Times New Roman" w:hAnsi="Times New Roman" w:cs="Times New Roman"/>
                <w:i/>
                <w:iCs/>
                <w:color w:val="000000" w:themeColor="text1"/>
              </w:rPr>
              <w:t xml:space="preserve">đầu tư </w:t>
            </w:r>
            <w:r w:rsidR="00785DF9" w:rsidRPr="000E03B9">
              <w:rPr>
                <w:rFonts w:ascii="Times New Roman" w:eastAsia="Times New Roman" w:hAnsi="Times New Roman" w:cs="Times New Roman"/>
                <w:i/>
                <w:iCs/>
                <w:color w:val="000000" w:themeColor="text1"/>
              </w:rPr>
              <w:t>vào Việt Nam: Các phát hiện mới (MNCS incentives to invest in Vietnam: New empirical findings)</w:t>
            </w:r>
            <w:r w:rsidRPr="000E03B9">
              <w:rPr>
                <w:rFonts w:ascii="Times New Roman" w:eastAsia="Times New Roman" w:hAnsi="Times New Roman" w:cs="Times New Roman"/>
                <w:b/>
                <w:bCs/>
                <w:color w:val="000000" w:themeColor="text1"/>
              </w:rPr>
              <w:t> </w:t>
            </w:r>
            <w:r w:rsidRPr="000E03B9">
              <w:rPr>
                <w:rFonts w:ascii="Times New Roman" w:eastAsia="Times New Roman" w:hAnsi="Times New Roman" w:cs="Times New Roman"/>
                <w:bCs/>
                <w:color w:val="000000" w:themeColor="text1"/>
              </w:rPr>
              <w:t> đã được báo cáo tại Hội thảo khoa học "</w:t>
            </w:r>
            <w:r w:rsidR="00785DF9" w:rsidRPr="000E03B9">
              <w:rPr>
                <w:rFonts w:ascii="Times New Roman" w:hAnsi="Times New Roman" w:cs="Times New Roman"/>
              </w:rPr>
              <w:t xml:space="preserve"> </w:t>
            </w:r>
            <w:r w:rsidR="000E03B9" w:rsidRPr="000E03B9">
              <w:rPr>
                <w:rFonts w:ascii="Times New Roman" w:hAnsi="Times New Roman" w:cs="Times New Roman"/>
              </w:rPr>
              <w:t>The 4</w:t>
            </w:r>
            <w:r w:rsidR="000E03B9">
              <w:rPr>
                <w:rFonts w:ascii="Times New Roman" w:hAnsi="Times New Roman" w:cs="Times New Roman"/>
              </w:rPr>
              <w:t>6</w:t>
            </w:r>
            <w:r w:rsidR="000E03B9" w:rsidRPr="000E03B9">
              <w:rPr>
                <w:rFonts w:ascii="Times New Roman" w:hAnsi="Times New Roman" w:cs="Times New Roman"/>
                <w:vertAlign w:val="superscript"/>
              </w:rPr>
              <w:t>th</w:t>
            </w:r>
            <w:r w:rsidR="000E03B9" w:rsidRPr="000E03B9">
              <w:rPr>
                <w:rFonts w:ascii="Times New Roman" w:hAnsi="Times New Roman" w:cs="Times New Roman"/>
              </w:rPr>
              <w:t xml:space="preserve"> </w:t>
            </w:r>
            <w:r w:rsidR="00785DF9" w:rsidRPr="000E03B9">
              <w:rPr>
                <w:rFonts w:ascii="Times New Roman" w:hAnsi="Times New Roman" w:cs="Times New Roman"/>
              </w:rPr>
              <w:t xml:space="preserve">Southwest Decision Sciences </w:t>
            </w:r>
            <w:r w:rsidR="00785DF9" w:rsidRPr="000E03B9">
              <w:rPr>
                <w:rFonts w:ascii="Times New Roman" w:eastAsia="Times New Roman" w:hAnsi="Times New Roman" w:cs="Times New Roman"/>
                <w:bCs/>
                <w:color w:val="000000" w:themeColor="text1"/>
              </w:rPr>
              <w:t>A</w:t>
            </w:r>
            <w:r w:rsidR="000E03B9">
              <w:rPr>
                <w:rFonts w:ascii="Times New Roman" w:eastAsia="Times New Roman" w:hAnsi="Times New Roman" w:cs="Times New Roman"/>
                <w:bCs/>
                <w:color w:val="000000" w:themeColor="text1"/>
              </w:rPr>
              <w:t>nnual Meeting</w:t>
            </w:r>
            <w:r w:rsidRPr="000E03B9">
              <w:rPr>
                <w:rFonts w:ascii="Times New Roman" w:eastAsia="Times New Roman" w:hAnsi="Times New Roman" w:cs="Times New Roman"/>
                <w:bCs/>
                <w:color w:val="000000" w:themeColor="text1"/>
              </w:rPr>
              <w:t xml:space="preserve">", do </w:t>
            </w:r>
            <w:r w:rsidR="000E03B9">
              <w:rPr>
                <w:rFonts w:ascii="Times New Roman" w:eastAsia="Times New Roman" w:hAnsi="Times New Roman" w:cs="Times New Roman"/>
                <w:bCs/>
                <w:color w:val="000000" w:themeColor="text1"/>
              </w:rPr>
              <w:t xml:space="preserve">Viện khoa học quản trị Tây Nam (SWDI – Southwest Decsion Insititute) </w:t>
            </w:r>
            <w:r w:rsidRPr="000E03B9">
              <w:rPr>
                <w:rFonts w:ascii="Times New Roman" w:eastAsia="Times New Roman" w:hAnsi="Times New Roman" w:cs="Times New Roman"/>
                <w:color w:val="000000" w:themeColor="text1"/>
              </w:rPr>
              <w:t xml:space="preserve">tổ chức từ ngày </w:t>
            </w:r>
            <w:r w:rsidR="00785DF9" w:rsidRPr="000E03B9">
              <w:rPr>
                <w:rFonts w:ascii="Times New Roman" w:eastAsia="Times New Roman" w:hAnsi="Times New Roman" w:cs="Times New Roman"/>
                <w:color w:val="000000" w:themeColor="text1"/>
              </w:rPr>
              <w:t>11</w:t>
            </w:r>
            <w:r w:rsidRPr="000E03B9">
              <w:rPr>
                <w:rFonts w:ascii="Times New Roman" w:eastAsia="Times New Roman" w:hAnsi="Times New Roman" w:cs="Times New Roman"/>
                <w:color w:val="000000" w:themeColor="text1"/>
              </w:rPr>
              <w:t xml:space="preserve"> </w:t>
            </w:r>
            <w:r w:rsidR="00785DF9" w:rsidRPr="000E03B9">
              <w:rPr>
                <w:rFonts w:ascii="Times New Roman" w:eastAsia="Times New Roman" w:hAnsi="Times New Roman" w:cs="Times New Roman"/>
                <w:color w:val="000000" w:themeColor="text1"/>
              </w:rPr>
              <w:t>đến 14</w:t>
            </w:r>
            <w:r w:rsidRPr="000E03B9">
              <w:rPr>
                <w:rFonts w:ascii="Times New Roman" w:eastAsia="Times New Roman" w:hAnsi="Times New Roman" w:cs="Times New Roman"/>
                <w:color w:val="000000" w:themeColor="text1"/>
              </w:rPr>
              <w:t xml:space="preserve"> tháng </w:t>
            </w:r>
            <w:r w:rsidR="00785DF9" w:rsidRPr="000E03B9">
              <w:rPr>
                <w:rFonts w:ascii="Times New Roman" w:eastAsia="Times New Roman" w:hAnsi="Times New Roman" w:cs="Times New Roman"/>
                <w:color w:val="000000" w:themeColor="text1"/>
              </w:rPr>
              <w:t>3</w:t>
            </w:r>
            <w:r w:rsidR="000E03B9">
              <w:rPr>
                <w:rFonts w:ascii="Times New Roman" w:eastAsia="Times New Roman" w:hAnsi="Times New Roman" w:cs="Times New Roman"/>
                <w:color w:val="000000" w:themeColor="text1"/>
              </w:rPr>
              <w:t xml:space="preserve"> </w:t>
            </w:r>
            <w:r w:rsidRPr="000E03B9">
              <w:rPr>
                <w:rFonts w:ascii="Times New Roman" w:eastAsia="Times New Roman" w:hAnsi="Times New Roman" w:cs="Times New Roman"/>
                <w:color w:val="000000" w:themeColor="text1"/>
              </w:rPr>
              <w:t>năm 201</w:t>
            </w:r>
            <w:r w:rsidR="00785DF9" w:rsidRPr="000E03B9">
              <w:rPr>
                <w:rFonts w:ascii="Times New Roman" w:eastAsia="Times New Roman" w:hAnsi="Times New Roman" w:cs="Times New Roman"/>
                <w:color w:val="000000" w:themeColor="text1"/>
              </w:rPr>
              <w:t>5</w:t>
            </w:r>
            <w:r w:rsidRPr="000E03B9">
              <w:rPr>
                <w:rFonts w:ascii="Times New Roman" w:eastAsia="Times New Roman" w:hAnsi="Times New Roman" w:cs="Times New Roman"/>
                <w:color w:val="000000" w:themeColor="text1"/>
              </w:rPr>
              <w:t xml:space="preserve"> </w:t>
            </w:r>
            <w:r w:rsidRPr="000E03B9">
              <w:rPr>
                <w:rFonts w:ascii="Times New Roman" w:eastAsia="Times New Roman" w:hAnsi="Times New Roman" w:cs="Times New Roman"/>
                <w:bCs/>
                <w:color w:val="000000" w:themeColor="text1"/>
              </w:rPr>
              <w:t>tại</w:t>
            </w:r>
            <w:r w:rsidR="000E03B9">
              <w:rPr>
                <w:rFonts w:ascii="Times New Roman" w:eastAsia="Times New Roman" w:hAnsi="Times New Roman" w:cs="Times New Roman"/>
                <w:bCs/>
                <w:color w:val="000000" w:themeColor="text1"/>
              </w:rPr>
              <w:t xml:space="preserve"> Tp.</w:t>
            </w:r>
            <w:r w:rsidRPr="000E03B9">
              <w:rPr>
                <w:rFonts w:ascii="Times New Roman" w:eastAsia="Times New Roman" w:hAnsi="Times New Roman" w:cs="Times New Roman"/>
                <w:bCs/>
                <w:color w:val="000000" w:themeColor="text1"/>
              </w:rPr>
              <w:t xml:space="preserve"> </w:t>
            </w:r>
            <w:r w:rsidR="000E03B9" w:rsidRPr="000E03B9">
              <w:rPr>
                <w:rFonts w:ascii="Times New Roman" w:eastAsia="Times New Roman" w:hAnsi="Times New Roman" w:cs="Times New Roman"/>
                <w:color w:val="000000" w:themeColor="text1"/>
              </w:rPr>
              <w:t>Houston, TEXAS</w:t>
            </w:r>
            <w:r w:rsidR="000E03B9">
              <w:rPr>
                <w:rFonts w:ascii="Times New Roman" w:eastAsia="Times New Roman" w:hAnsi="Times New Roman" w:cs="Times New Roman"/>
                <w:color w:val="000000" w:themeColor="text1"/>
              </w:rPr>
              <w:t xml:space="preserve"> (Mỹ).</w:t>
            </w:r>
          </w:p>
          <w:p w:rsidR="000E42B1" w:rsidRPr="000E03B9" w:rsidRDefault="000E42B1" w:rsidP="00EA6DAE">
            <w:pPr>
              <w:shd w:val="clear" w:color="auto" w:fill="FFFFFF"/>
              <w:spacing w:before="240" w:after="240" w:line="276" w:lineRule="auto"/>
              <w:rPr>
                <w:rFonts w:ascii="Times New Roman" w:eastAsia="Times New Roman" w:hAnsi="Times New Roman" w:cs="Times New Roman"/>
                <w:color w:val="000000" w:themeColor="text1"/>
              </w:rPr>
            </w:pPr>
            <w:r w:rsidRPr="000E03B9">
              <w:rPr>
                <w:rFonts w:ascii="Times New Roman" w:eastAsia="Times New Roman" w:hAnsi="Times New Roman" w:cs="Times New Roman"/>
                <w:iCs/>
                <w:color w:val="000000" w:themeColor="text1"/>
              </w:rPr>
              <w:lastRenderedPageBreak/>
              <w:t xml:space="preserve">Nguyen, A. &amp; Tran, P. (2014) </w:t>
            </w:r>
            <w:r w:rsidRPr="000E03B9">
              <w:rPr>
                <w:rFonts w:ascii="Times New Roman" w:eastAsia="Times New Roman" w:hAnsi="Times New Roman" w:cs="Times New Roman"/>
                <w:i/>
                <w:iCs/>
                <w:color w:val="000000" w:themeColor="text1"/>
              </w:rPr>
              <w:t>Ảnh hưởng của chính sách Nhà nước đến Đầu tư Nước ngoài: Công nghiệp dịch vụ Việt Nam</w:t>
            </w:r>
            <w:r w:rsidRPr="000E03B9">
              <w:rPr>
                <w:rFonts w:ascii="Times New Roman" w:eastAsia="Times New Roman" w:hAnsi="Times New Roman" w:cs="Times New Roman"/>
                <w:b/>
                <w:bCs/>
                <w:color w:val="000000" w:themeColor="text1"/>
              </w:rPr>
              <w:t> </w:t>
            </w:r>
            <w:r w:rsidRPr="000E03B9">
              <w:rPr>
                <w:rFonts w:ascii="Times New Roman" w:eastAsia="Times New Roman" w:hAnsi="Times New Roman" w:cs="Times New Roman"/>
                <w:bCs/>
                <w:color w:val="000000" w:themeColor="text1"/>
              </w:rPr>
              <w:t> đã được báo cáo tại Hội thảo khoa học "The 29</w:t>
            </w:r>
            <w:r w:rsidRPr="000E03B9">
              <w:rPr>
                <w:rFonts w:ascii="Times New Roman" w:eastAsia="Times New Roman" w:hAnsi="Times New Roman" w:cs="Times New Roman"/>
                <w:bCs/>
                <w:color w:val="000000" w:themeColor="text1"/>
                <w:vertAlign w:val="superscript"/>
              </w:rPr>
              <w:t>th</w:t>
            </w:r>
            <w:r w:rsidRPr="000E03B9">
              <w:rPr>
                <w:rFonts w:ascii="Times New Roman" w:eastAsia="Times New Roman" w:hAnsi="Times New Roman" w:cs="Times New Roman"/>
                <w:bCs/>
                <w:color w:val="000000" w:themeColor="text1"/>
              </w:rPr>
              <w:t xml:space="preserve"> International Business research", do World Business Insititute</w:t>
            </w:r>
            <w:r w:rsidRPr="000E03B9">
              <w:rPr>
                <w:rFonts w:ascii="Times New Roman" w:eastAsia="Times New Roman" w:hAnsi="Times New Roman" w:cs="Times New Roman"/>
                <w:color w:val="000000" w:themeColor="text1"/>
              </w:rPr>
              <w:t xml:space="preserve"> tổ chức từ ngày 24 đến 25 tháng 11 năm 2014 </w:t>
            </w:r>
            <w:r w:rsidRPr="000E03B9">
              <w:rPr>
                <w:rFonts w:ascii="Times New Roman" w:eastAsia="Times New Roman" w:hAnsi="Times New Roman" w:cs="Times New Roman"/>
                <w:bCs/>
                <w:color w:val="000000" w:themeColor="text1"/>
              </w:rPr>
              <w:t xml:space="preserve">tại </w:t>
            </w:r>
            <w:r w:rsidR="000E03B9">
              <w:rPr>
                <w:rFonts w:ascii="Times New Roman" w:eastAsia="Times New Roman" w:hAnsi="Times New Roman" w:cs="Times New Roman"/>
                <w:bCs/>
                <w:color w:val="000000" w:themeColor="text1"/>
              </w:rPr>
              <w:t>Tp. Sydne, New South Wales (Úc)</w:t>
            </w:r>
            <w:r w:rsidRPr="000E03B9">
              <w:rPr>
                <w:rFonts w:ascii="Times New Roman" w:eastAsia="Times New Roman" w:hAnsi="Times New Roman" w:cs="Times New Roman"/>
                <w:color w:val="000000" w:themeColor="text1"/>
              </w:rPr>
              <w:t>.</w:t>
            </w:r>
          </w:p>
          <w:p w:rsidR="000E42B1" w:rsidRPr="000E03B9" w:rsidRDefault="000E42B1" w:rsidP="000E42B1">
            <w:pPr>
              <w:shd w:val="clear" w:color="auto" w:fill="FFFFFF"/>
              <w:spacing w:before="240" w:after="240" w:line="276" w:lineRule="auto"/>
              <w:rPr>
                <w:rFonts w:ascii="Times New Roman" w:eastAsia="Times New Roman" w:hAnsi="Times New Roman" w:cs="Times New Roman"/>
                <w:iCs/>
                <w:color w:val="000000" w:themeColor="text1"/>
                <w:lang w:val="vi-VN"/>
              </w:rPr>
            </w:pPr>
            <w:r w:rsidRPr="000E03B9">
              <w:rPr>
                <w:rFonts w:ascii="Times New Roman" w:eastAsia="Times New Roman" w:hAnsi="Times New Roman" w:cs="Times New Roman"/>
                <w:iCs/>
                <w:color w:val="000000" w:themeColor="text1"/>
              </w:rPr>
              <w:t xml:space="preserve">Tran, P. &amp; Nguyen, A. (2014) </w:t>
            </w:r>
            <w:r w:rsidRPr="000E03B9">
              <w:rPr>
                <w:rFonts w:ascii="Times New Roman" w:eastAsia="Times New Roman" w:hAnsi="Times New Roman" w:cs="Times New Roman"/>
                <w:i/>
                <w:iCs/>
                <w:color w:val="000000" w:themeColor="text1"/>
              </w:rPr>
              <w:t>Sự hợp nhất, mua bán công ty và sự hài lòng của nhân viên: Ngành ngân hàng Việt Nam</w:t>
            </w:r>
            <w:r w:rsidRPr="000E03B9">
              <w:rPr>
                <w:rFonts w:ascii="Times New Roman" w:eastAsia="Times New Roman" w:hAnsi="Times New Roman" w:cs="Times New Roman"/>
                <w:b/>
                <w:bCs/>
                <w:color w:val="000000" w:themeColor="text1"/>
              </w:rPr>
              <w:t> </w:t>
            </w:r>
            <w:r w:rsidRPr="000E03B9">
              <w:rPr>
                <w:rFonts w:ascii="Times New Roman" w:eastAsia="Times New Roman" w:hAnsi="Times New Roman" w:cs="Times New Roman"/>
                <w:bCs/>
                <w:color w:val="000000" w:themeColor="text1"/>
              </w:rPr>
              <w:t> đã được báo cáo tại Hội thảo khoa học "The 29</w:t>
            </w:r>
            <w:r w:rsidRPr="000E03B9">
              <w:rPr>
                <w:rFonts w:ascii="Times New Roman" w:eastAsia="Times New Roman" w:hAnsi="Times New Roman" w:cs="Times New Roman"/>
                <w:bCs/>
                <w:color w:val="000000" w:themeColor="text1"/>
                <w:vertAlign w:val="superscript"/>
              </w:rPr>
              <w:t>th</w:t>
            </w:r>
            <w:r w:rsidRPr="000E03B9">
              <w:rPr>
                <w:rFonts w:ascii="Times New Roman" w:eastAsia="Times New Roman" w:hAnsi="Times New Roman" w:cs="Times New Roman"/>
                <w:bCs/>
                <w:color w:val="000000" w:themeColor="text1"/>
              </w:rPr>
              <w:t xml:space="preserve"> International Business research", do World Business Insititute</w:t>
            </w:r>
            <w:r w:rsidRPr="000E03B9">
              <w:rPr>
                <w:rFonts w:ascii="Times New Roman" w:eastAsia="Times New Roman" w:hAnsi="Times New Roman" w:cs="Times New Roman"/>
                <w:color w:val="000000" w:themeColor="text1"/>
              </w:rPr>
              <w:t xml:space="preserve"> tổ chức từ ngày 24 đến 25 tháng 11 năm 2014 </w:t>
            </w:r>
            <w:r w:rsidRPr="000E03B9">
              <w:rPr>
                <w:rFonts w:ascii="Times New Roman" w:eastAsia="Times New Roman" w:hAnsi="Times New Roman" w:cs="Times New Roman"/>
                <w:bCs/>
                <w:color w:val="000000" w:themeColor="text1"/>
              </w:rPr>
              <w:t xml:space="preserve">tại </w:t>
            </w:r>
            <w:r w:rsidR="000E03B9">
              <w:rPr>
                <w:rFonts w:ascii="Times New Roman" w:eastAsia="Times New Roman" w:hAnsi="Times New Roman" w:cs="Times New Roman"/>
                <w:bCs/>
                <w:color w:val="000000" w:themeColor="text1"/>
              </w:rPr>
              <w:t xml:space="preserve">Tp. </w:t>
            </w:r>
            <w:r w:rsidRPr="000E03B9">
              <w:rPr>
                <w:rFonts w:ascii="Times New Roman" w:eastAsia="Times New Roman" w:hAnsi="Times New Roman" w:cs="Times New Roman"/>
                <w:bCs/>
                <w:color w:val="000000" w:themeColor="text1"/>
              </w:rPr>
              <w:t>Sydney</w:t>
            </w:r>
            <w:r w:rsidR="000E03B9">
              <w:rPr>
                <w:rFonts w:ascii="Times New Roman" w:eastAsia="Times New Roman" w:hAnsi="Times New Roman" w:cs="Times New Roman"/>
                <w:bCs/>
                <w:color w:val="000000" w:themeColor="text1"/>
              </w:rPr>
              <w:t>, New South Wales (Úc)</w:t>
            </w:r>
            <w:r w:rsidRPr="000E03B9">
              <w:rPr>
                <w:rFonts w:ascii="Times New Roman" w:eastAsia="Times New Roman" w:hAnsi="Times New Roman" w:cs="Times New Roman"/>
                <w:color w:val="000000" w:themeColor="text1"/>
              </w:rPr>
              <w:t>.</w:t>
            </w:r>
          </w:p>
          <w:p w:rsidR="00EA6DAE" w:rsidRPr="000E03B9" w:rsidRDefault="00EA6DAE" w:rsidP="00EA6DAE">
            <w:pPr>
              <w:shd w:val="clear" w:color="auto" w:fill="FFFFFF"/>
              <w:spacing w:before="240" w:after="240" w:line="276" w:lineRule="auto"/>
              <w:rPr>
                <w:rFonts w:ascii="Times New Roman" w:eastAsia="Times New Roman" w:hAnsi="Times New Roman" w:cs="Times New Roman"/>
                <w:color w:val="000000" w:themeColor="text1"/>
                <w:lang w:val="vi-VN"/>
              </w:rPr>
            </w:pPr>
            <w:r w:rsidRPr="000E03B9">
              <w:rPr>
                <w:rFonts w:ascii="Times New Roman" w:eastAsia="Times New Roman" w:hAnsi="Times New Roman" w:cs="Times New Roman"/>
                <w:iCs/>
                <w:color w:val="000000" w:themeColor="text1"/>
                <w:lang w:val="vi-VN"/>
              </w:rPr>
              <w:t>Nguyễn Thị Lan Anh</w:t>
            </w:r>
            <w:r w:rsidRPr="000E03B9">
              <w:rPr>
                <w:rFonts w:ascii="Times New Roman" w:eastAsia="Times New Roman" w:hAnsi="Times New Roman" w:cs="Times New Roman"/>
                <w:iCs/>
                <w:color w:val="000000" w:themeColor="text1"/>
              </w:rPr>
              <w:t xml:space="preserve"> (201</w:t>
            </w:r>
            <w:r w:rsidRPr="000E03B9">
              <w:rPr>
                <w:rFonts w:ascii="Times New Roman" w:eastAsia="Times New Roman" w:hAnsi="Times New Roman" w:cs="Times New Roman"/>
                <w:iCs/>
                <w:color w:val="000000" w:themeColor="text1"/>
                <w:lang w:val="vi-VN"/>
              </w:rPr>
              <w:t>4</w:t>
            </w:r>
            <w:r w:rsidRPr="000E03B9">
              <w:rPr>
                <w:rFonts w:ascii="Times New Roman" w:eastAsia="Times New Roman" w:hAnsi="Times New Roman" w:cs="Times New Roman"/>
                <w:iCs/>
                <w:color w:val="000000" w:themeColor="text1"/>
              </w:rPr>
              <w:t xml:space="preserve">) </w:t>
            </w:r>
            <w:r w:rsidRPr="000E03B9">
              <w:rPr>
                <w:rFonts w:ascii="Times New Roman" w:eastAsia="Times New Roman" w:hAnsi="Times New Roman" w:cs="Times New Roman"/>
                <w:i/>
                <w:iCs/>
                <w:color w:val="000000" w:themeColor="text1"/>
              </w:rPr>
              <w:t>Nhân tố đầu tư trong lãnh vực dịch vụ Việt Nam của các Công.ty đa quốc gia</w:t>
            </w:r>
            <w:r w:rsidRPr="000E03B9">
              <w:rPr>
                <w:rFonts w:ascii="Times New Roman" w:eastAsia="Times New Roman" w:hAnsi="Times New Roman" w:cs="Times New Roman"/>
                <w:b/>
                <w:bCs/>
                <w:color w:val="000000" w:themeColor="text1"/>
              </w:rPr>
              <w:t>  - </w:t>
            </w:r>
            <w:r w:rsidRPr="000E03B9">
              <w:rPr>
                <w:rFonts w:ascii="Times New Roman" w:eastAsia="Times New Roman" w:hAnsi="Times New Roman" w:cs="Times New Roman"/>
                <w:color w:val="000000" w:themeColor="text1"/>
              </w:rPr>
              <w:t>Luận án Tiến sỹ</w:t>
            </w:r>
            <w:r w:rsidRPr="000E03B9">
              <w:rPr>
                <w:rFonts w:ascii="Times New Roman" w:eastAsia="Times New Roman" w:hAnsi="Times New Roman" w:cs="Times New Roman"/>
                <w:color w:val="000000" w:themeColor="text1"/>
                <w:lang w:val="vi-VN"/>
              </w:rPr>
              <w:t xml:space="preserve">, Đại Học Swinburne, </w:t>
            </w:r>
            <w:r w:rsidR="000E03B9">
              <w:rPr>
                <w:rFonts w:ascii="Times New Roman" w:eastAsia="Times New Roman" w:hAnsi="Times New Roman" w:cs="Times New Roman"/>
                <w:color w:val="000000" w:themeColor="text1"/>
              </w:rPr>
              <w:t xml:space="preserve">Tp. Melbourne, Victoria, </w:t>
            </w:r>
            <w:r w:rsidRPr="000E03B9">
              <w:rPr>
                <w:rFonts w:ascii="Times New Roman" w:eastAsia="Times New Roman" w:hAnsi="Times New Roman" w:cs="Times New Roman"/>
                <w:color w:val="000000" w:themeColor="text1"/>
                <w:lang w:val="vi-VN"/>
              </w:rPr>
              <w:t xml:space="preserve">Australia. </w:t>
            </w:r>
          </w:p>
          <w:p w:rsidR="00C70479" w:rsidRPr="000E03B9" w:rsidRDefault="00490DCE" w:rsidP="005C45D4">
            <w:pPr>
              <w:shd w:val="clear" w:color="auto" w:fill="FFFFFF"/>
              <w:spacing w:before="240" w:after="240" w:line="276" w:lineRule="auto"/>
              <w:rPr>
                <w:rFonts w:ascii="Times New Roman" w:eastAsia="Times New Roman" w:hAnsi="Times New Roman" w:cs="Times New Roman"/>
                <w:color w:val="000000" w:themeColor="text1"/>
                <w:lang w:val="vi-VN"/>
              </w:rPr>
            </w:pPr>
            <w:r w:rsidRPr="000E03B9">
              <w:rPr>
                <w:rFonts w:ascii="Times New Roman" w:eastAsia="Times New Roman" w:hAnsi="Times New Roman" w:cs="Times New Roman"/>
                <w:iCs/>
                <w:color w:val="000000" w:themeColor="text1"/>
              </w:rPr>
              <w:t xml:space="preserve">Nguyen, A., Saleh, A. &amp; Vinen, D. (2013) </w:t>
            </w:r>
            <w:r w:rsidR="00A00401" w:rsidRPr="000E03B9">
              <w:rPr>
                <w:rFonts w:ascii="Times New Roman" w:eastAsia="Times New Roman" w:hAnsi="Times New Roman" w:cs="Times New Roman"/>
                <w:i/>
                <w:iCs/>
                <w:color w:val="000000" w:themeColor="text1"/>
              </w:rPr>
              <w:t>Nhân tố đầu tư trong lãnh vực dịch vụ Việt Nam của các Công.ty đa quốc gia</w:t>
            </w:r>
            <w:r w:rsidR="00A00401" w:rsidRPr="000E03B9">
              <w:rPr>
                <w:rFonts w:ascii="Times New Roman" w:eastAsia="Times New Roman" w:hAnsi="Times New Roman" w:cs="Times New Roman"/>
                <w:b/>
                <w:bCs/>
                <w:color w:val="000000" w:themeColor="text1"/>
              </w:rPr>
              <w:t> </w:t>
            </w:r>
            <w:r w:rsidR="00C70479" w:rsidRPr="000E03B9">
              <w:rPr>
                <w:rFonts w:ascii="Times New Roman" w:eastAsia="Times New Roman" w:hAnsi="Times New Roman" w:cs="Times New Roman"/>
                <w:bCs/>
                <w:color w:val="000000" w:themeColor="text1"/>
              </w:rPr>
              <w:t> </w:t>
            </w:r>
            <w:r w:rsidR="0033400F" w:rsidRPr="000E03B9">
              <w:rPr>
                <w:rFonts w:ascii="Times New Roman" w:eastAsia="Times New Roman" w:hAnsi="Times New Roman" w:cs="Times New Roman"/>
                <w:bCs/>
                <w:color w:val="000000" w:themeColor="text1"/>
              </w:rPr>
              <w:t>đã được báo cáo tại Hội thảo khoa học "Kế toán, Tài chính và Kinh tế Toàn Cầu", do Trung tâm Nghiên cứu</w:t>
            </w:r>
            <w:r w:rsidR="00C70479" w:rsidRPr="000E03B9">
              <w:rPr>
                <w:rFonts w:ascii="Times New Roman" w:eastAsia="Times New Roman" w:hAnsi="Times New Roman" w:cs="Times New Roman"/>
                <w:color w:val="000000" w:themeColor="text1"/>
              </w:rPr>
              <w:t xml:space="preserve"> </w:t>
            </w:r>
            <w:r w:rsidR="0033400F" w:rsidRPr="000E03B9">
              <w:rPr>
                <w:rFonts w:ascii="Times New Roman" w:eastAsia="Times New Roman" w:hAnsi="Times New Roman" w:cs="Times New Roman"/>
                <w:bCs/>
                <w:color w:val="000000" w:themeColor="text1"/>
              </w:rPr>
              <w:t>Kế toán, Tài chính và Kinh tế</w:t>
            </w:r>
            <w:r w:rsidR="0033400F" w:rsidRPr="000E03B9">
              <w:rPr>
                <w:rFonts w:ascii="Times New Roman" w:eastAsia="Times New Roman" w:hAnsi="Times New Roman" w:cs="Times New Roman"/>
                <w:color w:val="000000" w:themeColor="text1"/>
              </w:rPr>
              <w:t xml:space="preserve"> Australia (ARCAFE) tổ chức từ ngày 5 đến 7</w:t>
            </w:r>
            <w:r w:rsidR="00EA6DAE" w:rsidRPr="000E03B9">
              <w:rPr>
                <w:rFonts w:ascii="Times New Roman" w:eastAsia="Times New Roman" w:hAnsi="Times New Roman" w:cs="Times New Roman"/>
                <w:color w:val="000000" w:themeColor="text1"/>
              </w:rPr>
              <w:t xml:space="preserve"> tháng </w:t>
            </w:r>
            <w:r w:rsidR="0033400F" w:rsidRPr="000E03B9">
              <w:rPr>
                <w:rFonts w:ascii="Times New Roman" w:eastAsia="Times New Roman" w:hAnsi="Times New Roman" w:cs="Times New Roman"/>
                <w:color w:val="000000" w:themeColor="text1"/>
              </w:rPr>
              <w:t>5.</w:t>
            </w:r>
            <w:r w:rsidR="00EA6DAE" w:rsidRPr="000E03B9">
              <w:rPr>
                <w:rFonts w:ascii="Times New Roman" w:eastAsia="Times New Roman" w:hAnsi="Times New Roman" w:cs="Times New Roman"/>
                <w:color w:val="000000" w:themeColor="text1"/>
              </w:rPr>
              <w:t xml:space="preserve">năm </w:t>
            </w:r>
            <w:r w:rsidR="0033400F" w:rsidRPr="000E03B9">
              <w:rPr>
                <w:rFonts w:ascii="Times New Roman" w:eastAsia="Times New Roman" w:hAnsi="Times New Roman" w:cs="Times New Roman"/>
                <w:color w:val="000000" w:themeColor="text1"/>
              </w:rPr>
              <w:t>2013</w:t>
            </w:r>
            <w:r w:rsidR="00C70479" w:rsidRPr="000E03B9">
              <w:rPr>
                <w:rFonts w:ascii="Times New Roman" w:eastAsia="Times New Roman" w:hAnsi="Times New Roman" w:cs="Times New Roman"/>
                <w:color w:val="000000" w:themeColor="text1"/>
              </w:rPr>
              <w:t xml:space="preserve"> </w:t>
            </w:r>
            <w:r w:rsidR="0033400F" w:rsidRPr="000E03B9">
              <w:rPr>
                <w:rFonts w:ascii="Times New Roman" w:eastAsia="Times New Roman" w:hAnsi="Times New Roman" w:cs="Times New Roman"/>
                <w:bCs/>
                <w:color w:val="000000" w:themeColor="text1"/>
              </w:rPr>
              <w:t>tại</w:t>
            </w:r>
            <w:r w:rsidR="000E03B9">
              <w:rPr>
                <w:rFonts w:ascii="Times New Roman" w:eastAsia="Times New Roman" w:hAnsi="Times New Roman" w:cs="Times New Roman"/>
                <w:bCs/>
                <w:color w:val="000000" w:themeColor="text1"/>
              </w:rPr>
              <w:t xml:space="preserve"> Tp.</w:t>
            </w:r>
            <w:r w:rsidR="0033400F" w:rsidRPr="000E03B9">
              <w:rPr>
                <w:rFonts w:ascii="Times New Roman" w:eastAsia="Times New Roman" w:hAnsi="Times New Roman" w:cs="Times New Roman"/>
                <w:bCs/>
                <w:color w:val="000000" w:themeColor="text1"/>
              </w:rPr>
              <w:t xml:space="preserve"> </w:t>
            </w:r>
            <w:r w:rsidR="0033400F" w:rsidRPr="000E03B9">
              <w:rPr>
                <w:rFonts w:ascii="Times New Roman" w:eastAsia="Times New Roman" w:hAnsi="Times New Roman" w:cs="Times New Roman"/>
                <w:color w:val="000000" w:themeColor="text1"/>
              </w:rPr>
              <w:t>Melbourne</w:t>
            </w:r>
            <w:r w:rsidR="000E03B9">
              <w:rPr>
                <w:rFonts w:ascii="Times New Roman" w:eastAsia="Times New Roman" w:hAnsi="Times New Roman" w:cs="Times New Roman"/>
                <w:color w:val="000000" w:themeColor="text1"/>
              </w:rPr>
              <w:t>, Victoria (Úc)</w:t>
            </w:r>
            <w:r w:rsidR="00C70479" w:rsidRPr="000E03B9">
              <w:rPr>
                <w:rFonts w:ascii="Times New Roman" w:eastAsia="Times New Roman" w:hAnsi="Times New Roman" w:cs="Times New Roman"/>
                <w:color w:val="000000" w:themeColor="text1"/>
              </w:rPr>
              <w:t xml:space="preserve">. </w:t>
            </w:r>
          </w:p>
          <w:p w:rsidR="009D29DA" w:rsidRPr="000E03B9" w:rsidRDefault="00EA6DAE" w:rsidP="005C45D4">
            <w:pPr>
              <w:spacing w:before="240" w:after="240" w:line="276" w:lineRule="auto"/>
              <w:rPr>
                <w:rFonts w:ascii="Times New Roman" w:hAnsi="Times New Roman" w:cs="Times New Roman"/>
              </w:rPr>
            </w:pPr>
            <w:r w:rsidRPr="000E03B9">
              <w:rPr>
                <w:rFonts w:ascii="Times New Roman" w:hAnsi="Times New Roman" w:cs="Times New Roman"/>
                <w:lang w:val="vi-VN"/>
              </w:rPr>
              <w:t xml:space="preserve">La Xuân Đào, Nguyễn Thị Lan Anh và nhóm tác giả </w:t>
            </w:r>
            <w:r w:rsidR="009D29DA" w:rsidRPr="000E03B9">
              <w:rPr>
                <w:rFonts w:ascii="Times New Roman" w:hAnsi="Times New Roman" w:cs="Times New Roman"/>
              </w:rPr>
              <w:t xml:space="preserve">(2012) </w:t>
            </w:r>
            <w:r w:rsidR="009D29DA" w:rsidRPr="000E03B9">
              <w:rPr>
                <w:rFonts w:ascii="Times New Roman" w:hAnsi="Times New Roman" w:cs="Times New Roman"/>
                <w:i/>
                <w:lang w:val="it-IT"/>
              </w:rPr>
              <w:t>Ảnh hưởng của chính sách ưu đãi thuế trong quyết định đầu tư của các công ty nước ngoài tại Thành phố Hồ Chí Minh và Bình Dương từ năm 2000 đến nay</w:t>
            </w:r>
            <w:r w:rsidR="009D29DA" w:rsidRPr="000E03B9">
              <w:rPr>
                <w:rFonts w:ascii="Times New Roman" w:hAnsi="Times New Roman" w:cs="Times New Roman"/>
                <w:lang w:val="it-IT"/>
              </w:rPr>
              <w:t xml:space="preserve">, </w:t>
            </w:r>
            <w:r w:rsidR="009D29DA" w:rsidRPr="000E03B9">
              <w:rPr>
                <w:rFonts w:ascii="Times New Roman" w:hAnsi="Times New Roman" w:cs="Times New Roman"/>
              </w:rPr>
              <w:t xml:space="preserve">đề tài nghiên cứu cấp Bộ - Đại học Quốc gia </w:t>
            </w:r>
            <w:r w:rsidRPr="000E03B9">
              <w:rPr>
                <w:rFonts w:ascii="Times New Roman" w:hAnsi="Times New Roman" w:cs="Times New Roman"/>
              </w:rPr>
              <w:t>TP.</w:t>
            </w:r>
            <w:r w:rsidR="009D29DA" w:rsidRPr="000E03B9">
              <w:rPr>
                <w:rFonts w:ascii="Times New Roman" w:hAnsi="Times New Roman" w:cs="Times New Roman"/>
              </w:rPr>
              <w:t xml:space="preserve"> Hồ Chí Minh.</w:t>
            </w:r>
          </w:p>
          <w:p w:rsidR="009D29DA" w:rsidRPr="000E03B9" w:rsidRDefault="009D29DA" w:rsidP="005C45D4">
            <w:pPr>
              <w:shd w:val="clear" w:color="auto" w:fill="FFFFFF"/>
              <w:spacing w:before="240" w:after="240" w:line="276" w:lineRule="auto"/>
              <w:rPr>
                <w:rFonts w:ascii="Times New Roman" w:hAnsi="Times New Roman" w:cs="Times New Roman"/>
              </w:rPr>
            </w:pPr>
            <w:r w:rsidRPr="000E03B9">
              <w:rPr>
                <w:rFonts w:ascii="Times New Roman" w:hAnsi="Times New Roman" w:cs="Times New Roman"/>
              </w:rPr>
              <w:t xml:space="preserve">Nguyen, A., Mroczkowski, N. </w:t>
            </w:r>
            <w:r w:rsidR="00EA6DAE" w:rsidRPr="000E03B9">
              <w:rPr>
                <w:rFonts w:ascii="Times New Roman" w:hAnsi="Times New Roman" w:cs="Times New Roman"/>
                <w:lang w:val="vi-VN"/>
              </w:rPr>
              <w:t>và</w:t>
            </w:r>
            <w:r w:rsidR="00EA6DAE" w:rsidRPr="000E03B9">
              <w:rPr>
                <w:rFonts w:ascii="Times New Roman" w:hAnsi="Times New Roman" w:cs="Times New Roman"/>
              </w:rPr>
              <w:t xml:space="preserve"> </w:t>
            </w:r>
            <w:r w:rsidRPr="000E03B9">
              <w:rPr>
                <w:rFonts w:ascii="Times New Roman" w:hAnsi="Times New Roman" w:cs="Times New Roman"/>
              </w:rPr>
              <w:t xml:space="preserve">Speight, G. (2010), </w:t>
            </w:r>
            <w:r w:rsidR="00954F7B" w:rsidRPr="000E03B9">
              <w:rPr>
                <w:rFonts w:ascii="Times New Roman" w:hAnsi="Times New Roman" w:cs="Times New Roman"/>
                <w:i/>
              </w:rPr>
              <w:t>Ưu đãi thuế và đầu tư nước ngoài tại các nước đang phát triển: Hệ thống hóa các nghiên cứu gần đây và ứng dụng</w:t>
            </w:r>
            <w:r w:rsidRPr="000E03B9">
              <w:rPr>
                <w:rFonts w:ascii="Times New Roman" w:hAnsi="Times New Roman" w:cs="Times New Roman"/>
              </w:rPr>
              <w:t xml:space="preserve">, </w:t>
            </w:r>
            <w:r w:rsidR="00954F7B" w:rsidRPr="000E03B9">
              <w:rPr>
                <w:rFonts w:ascii="Times New Roman" w:hAnsi="Times New Roman" w:cs="Times New Roman"/>
              </w:rPr>
              <w:t xml:space="preserve">Hội thảo lần 2 với chủ đề </w:t>
            </w:r>
            <w:r w:rsidRPr="000E03B9">
              <w:rPr>
                <w:rFonts w:ascii="Times New Roman" w:hAnsi="Times New Roman" w:cs="Times New Roman"/>
              </w:rPr>
              <w:t xml:space="preserve">‘Engaging with Vietnam: An interdisciplinary dialogue’, </w:t>
            </w:r>
            <w:r w:rsidR="00954F7B" w:rsidRPr="000E03B9">
              <w:rPr>
                <w:rFonts w:ascii="Times New Roman" w:hAnsi="Times New Roman" w:cs="Times New Roman"/>
              </w:rPr>
              <w:t xml:space="preserve">do </w:t>
            </w:r>
            <w:r w:rsidR="00EA6DAE" w:rsidRPr="000E03B9">
              <w:rPr>
                <w:rFonts w:ascii="Times New Roman" w:hAnsi="Times New Roman" w:cs="Times New Roman"/>
              </w:rPr>
              <w:t xml:space="preserve">Đại Học </w:t>
            </w:r>
            <w:r w:rsidR="00954F7B" w:rsidRPr="000E03B9">
              <w:rPr>
                <w:rFonts w:ascii="Times New Roman" w:hAnsi="Times New Roman" w:cs="Times New Roman"/>
              </w:rPr>
              <w:t xml:space="preserve">Monash (Úc) và </w:t>
            </w:r>
            <w:r w:rsidR="00EA6DAE" w:rsidRPr="000E03B9">
              <w:rPr>
                <w:rFonts w:ascii="Times New Roman" w:hAnsi="Times New Roman" w:cs="Times New Roman"/>
              </w:rPr>
              <w:t xml:space="preserve">Đại </w:t>
            </w:r>
            <w:r w:rsidR="00EA6DAE" w:rsidRPr="000E03B9">
              <w:rPr>
                <w:rFonts w:ascii="Times New Roman" w:hAnsi="Times New Roman" w:cs="Times New Roman"/>
                <w:lang w:val="vi-VN"/>
              </w:rPr>
              <w:t>H</w:t>
            </w:r>
            <w:r w:rsidR="00EA6DAE" w:rsidRPr="000E03B9">
              <w:rPr>
                <w:rFonts w:ascii="Times New Roman" w:hAnsi="Times New Roman" w:cs="Times New Roman"/>
              </w:rPr>
              <w:t xml:space="preserve">ọc Xã </w:t>
            </w:r>
            <w:r w:rsidR="00EA6DAE" w:rsidRPr="000E03B9">
              <w:rPr>
                <w:rFonts w:ascii="Times New Roman" w:hAnsi="Times New Roman" w:cs="Times New Roman"/>
                <w:lang w:val="vi-VN"/>
              </w:rPr>
              <w:t>H</w:t>
            </w:r>
            <w:r w:rsidR="00EA6DAE" w:rsidRPr="000E03B9">
              <w:rPr>
                <w:rFonts w:ascii="Times New Roman" w:hAnsi="Times New Roman" w:cs="Times New Roman"/>
              </w:rPr>
              <w:t xml:space="preserve">ội Nhân </w:t>
            </w:r>
            <w:r w:rsidR="00EA6DAE" w:rsidRPr="000E03B9">
              <w:rPr>
                <w:rFonts w:ascii="Times New Roman" w:hAnsi="Times New Roman" w:cs="Times New Roman"/>
                <w:lang w:val="vi-VN"/>
              </w:rPr>
              <w:t>V</w:t>
            </w:r>
            <w:r w:rsidR="00EA6DAE" w:rsidRPr="000E03B9">
              <w:rPr>
                <w:rFonts w:ascii="Times New Roman" w:hAnsi="Times New Roman" w:cs="Times New Roman"/>
              </w:rPr>
              <w:t xml:space="preserve">ăn Hà </w:t>
            </w:r>
            <w:r w:rsidR="00EA6DAE" w:rsidRPr="000E03B9">
              <w:rPr>
                <w:rFonts w:ascii="Times New Roman" w:hAnsi="Times New Roman" w:cs="Times New Roman"/>
                <w:lang w:val="vi-VN"/>
              </w:rPr>
              <w:t>N</w:t>
            </w:r>
            <w:r w:rsidR="00EA6DAE" w:rsidRPr="000E03B9">
              <w:rPr>
                <w:rFonts w:ascii="Times New Roman" w:hAnsi="Times New Roman" w:cs="Times New Roman"/>
              </w:rPr>
              <w:t xml:space="preserve">ội </w:t>
            </w:r>
            <w:r w:rsidR="00954F7B" w:rsidRPr="000E03B9">
              <w:rPr>
                <w:rFonts w:ascii="Times New Roman" w:hAnsi="Times New Roman" w:cs="Times New Roman"/>
              </w:rPr>
              <w:t xml:space="preserve">tổ chức từ ngày 30.11 đến ngày 1.12.2010, tại Hà Nội, Việt Nam. </w:t>
            </w:r>
          </w:p>
          <w:p w:rsidR="009D29DA" w:rsidRPr="000E03B9" w:rsidRDefault="00EA6DAE" w:rsidP="005C45D4">
            <w:pPr>
              <w:spacing w:line="276" w:lineRule="auto"/>
              <w:jc w:val="both"/>
              <w:rPr>
                <w:rFonts w:ascii="Times New Roman" w:hAnsi="Times New Roman" w:cs="Times New Roman"/>
              </w:rPr>
            </w:pPr>
            <w:r w:rsidRPr="000E03B9">
              <w:rPr>
                <w:rFonts w:ascii="Times New Roman" w:hAnsi="Times New Roman" w:cs="Times New Roman"/>
              </w:rPr>
              <w:t>La Xuân Đào, Nguyễn Thị Lan Anh và nhóm tác giả</w:t>
            </w:r>
            <w:r w:rsidR="009D29DA" w:rsidRPr="000E03B9">
              <w:rPr>
                <w:rFonts w:ascii="Times New Roman" w:hAnsi="Times New Roman" w:cs="Times New Roman"/>
              </w:rPr>
              <w:t xml:space="preserve"> (2010),</w:t>
            </w:r>
            <w:r w:rsidR="009D29DA" w:rsidRPr="000E03B9">
              <w:rPr>
                <w:rFonts w:ascii="Times New Roman" w:hAnsi="Times New Roman" w:cs="Times New Roman"/>
                <w:i/>
              </w:rPr>
              <w:t xml:space="preserve"> Phân tích tác động của chi phí tuân thủ thuế đến đối tượng nộp thuế khu vực </w:t>
            </w:r>
            <w:r w:rsidRPr="000E03B9">
              <w:rPr>
                <w:rFonts w:ascii="Times New Roman" w:hAnsi="Times New Roman" w:cs="Times New Roman"/>
                <w:i/>
              </w:rPr>
              <w:t>Đồng B</w:t>
            </w:r>
            <w:r w:rsidRPr="000E03B9">
              <w:rPr>
                <w:rFonts w:ascii="Times New Roman" w:hAnsi="Times New Roman" w:cs="Times New Roman"/>
                <w:i/>
                <w:lang w:val="vi-VN"/>
              </w:rPr>
              <w:t>ằng Sông Cửu Long</w:t>
            </w:r>
            <w:r w:rsidR="009D29DA" w:rsidRPr="000E03B9">
              <w:rPr>
                <w:rFonts w:ascii="Times New Roman" w:hAnsi="Times New Roman" w:cs="Times New Roman"/>
              </w:rPr>
              <w:t xml:space="preserve">, </w:t>
            </w:r>
            <w:r w:rsidRPr="000E03B9">
              <w:rPr>
                <w:rFonts w:ascii="Times New Roman" w:hAnsi="Times New Roman" w:cs="Times New Roman"/>
                <w:lang w:val="vi-VN"/>
              </w:rPr>
              <w:t>Đ</w:t>
            </w:r>
            <w:r w:rsidRPr="000E03B9">
              <w:rPr>
                <w:rFonts w:ascii="Times New Roman" w:hAnsi="Times New Roman" w:cs="Times New Roman"/>
              </w:rPr>
              <w:t xml:space="preserve">ề </w:t>
            </w:r>
            <w:r w:rsidR="009D29DA" w:rsidRPr="000E03B9">
              <w:rPr>
                <w:rFonts w:ascii="Times New Roman" w:hAnsi="Times New Roman" w:cs="Times New Roman"/>
              </w:rPr>
              <w:t>tài nghiên cứu cấp Bộ - Đại học Quốc gia T</w:t>
            </w:r>
            <w:r w:rsidRPr="000E03B9">
              <w:rPr>
                <w:rFonts w:ascii="Times New Roman" w:hAnsi="Times New Roman" w:cs="Times New Roman"/>
                <w:lang w:val="vi-VN"/>
              </w:rPr>
              <w:t>P.</w:t>
            </w:r>
            <w:r w:rsidR="009D29DA" w:rsidRPr="000E03B9">
              <w:rPr>
                <w:rFonts w:ascii="Times New Roman" w:hAnsi="Times New Roman" w:cs="Times New Roman"/>
              </w:rPr>
              <w:t xml:space="preserve"> Hồ Chí Minh.</w:t>
            </w:r>
          </w:p>
          <w:p w:rsidR="00C70479" w:rsidRPr="000E03B9" w:rsidRDefault="00EA6DAE" w:rsidP="005C45D4">
            <w:pPr>
              <w:spacing w:before="240" w:after="240" w:line="276" w:lineRule="auto"/>
              <w:rPr>
                <w:rFonts w:ascii="Times New Roman" w:hAnsi="Times New Roman" w:cs="Times New Roman"/>
              </w:rPr>
            </w:pPr>
            <w:r w:rsidRPr="000E03B9">
              <w:rPr>
                <w:rFonts w:ascii="Times New Roman" w:hAnsi="Times New Roman" w:cs="Times New Roman"/>
              </w:rPr>
              <w:t>Nguyễn Thị Lan Anh</w:t>
            </w:r>
            <w:r w:rsidR="009D29DA" w:rsidRPr="000E03B9">
              <w:rPr>
                <w:rFonts w:ascii="Times New Roman" w:hAnsi="Times New Roman" w:cs="Times New Roman"/>
              </w:rPr>
              <w:t xml:space="preserve"> </w:t>
            </w:r>
            <w:r w:rsidRPr="000E03B9">
              <w:rPr>
                <w:rFonts w:ascii="Times New Roman" w:hAnsi="Times New Roman" w:cs="Times New Roman"/>
              </w:rPr>
              <w:t xml:space="preserve">và nhóm tác giả </w:t>
            </w:r>
            <w:r w:rsidR="009D29DA" w:rsidRPr="000E03B9">
              <w:rPr>
                <w:rFonts w:ascii="Times New Roman" w:hAnsi="Times New Roman" w:cs="Times New Roman"/>
              </w:rPr>
              <w:t>(2004</w:t>
            </w:r>
            <w:r w:rsidR="009D29DA" w:rsidRPr="000E03B9">
              <w:rPr>
                <w:rFonts w:ascii="Times New Roman" w:hAnsi="Times New Roman" w:cs="Times New Roman"/>
                <w:i/>
              </w:rPr>
              <w:t>) Ảnh hưởng của chính sách thuế GTGT và thuế thu nhập doanh nghiệp đến công tác kế toán tài chính Doanh nghiệp</w:t>
            </w:r>
            <w:r w:rsidR="009D29DA" w:rsidRPr="000E03B9">
              <w:rPr>
                <w:rFonts w:ascii="Times New Roman" w:hAnsi="Times New Roman" w:cs="Times New Roman"/>
              </w:rPr>
              <w:t xml:space="preserve">, đề tài nghiên cứu cấp trường, Khoa kinh tế - Đại học Quốc gia Tp. Hồ Chí Minh. </w:t>
            </w:r>
          </w:p>
        </w:tc>
      </w:tr>
    </w:tbl>
    <w:p w:rsidR="009C38FB" w:rsidRPr="0040762E" w:rsidRDefault="009C38FB" w:rsidP="00C70479">
      <w:pPr>
        <w:rPr>
          <w:rFonts w:ascii="Arial" w:hAnsi="Arial" w:cs="Arial"/>
        </w:rPr>
      </w:pPr>
    </w:p>
    <w:sectPr w:rsidR="009C38FB" w:rsidRPr="0040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75068"/>
    <w:multiLevelType w:val="multilevel"/>
    <w:tmpl w:val="B83E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756B1"/>
    <w:multiLevelType w:val="hybridMultilevel"/>
    <w:tmpl w:val="12F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D7542"/>
    <w:multiLevelType w:val="hybridMultilevel"/>
    <w:tmpl w:val="914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D2FF3"/>
    <w:multiLevelType w:val="hybridMultilevel"/>
    <w:tmpl w:val="80C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A1B05"/>
    <w:multiLevelType w:val="hybridMultilevel"/>
    <w:tmpl w:val="68D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54"/>
    <w:rsid w:val="000D4CFE"/>
    <w:rsid w:val="000E03B9"/>
    <w:rsid w:val="000E42B1"/>
    <w:rsid w:val="000E6D28"/>
    <w:rsid w:val="001969C1"/>
    <w:rsid w:val="001B0C03"/>
    <w:rsid w:val="001E0546"/>
    <w:rsid w:val="00237AAE"/>
    <w:rsid w:val="00241CCC"/>
    <w:rsid w:val="00284B1F"/>
    <w:rsid w:val="00286326"/>
    <w:rsid w:val="0033400F"/>
    <w:rsid w:val="0040762E"/>
    <w:rsid w:val="00490DCE"/>
    <w:rsid w:val="0049532D"/>
    <w:rsid w:val="004B14BB"/>
    <w:rsid w:val="00502A08"/>
    <w:rsid w:val="00534A40"/>
    <w:rsid w:val="00556D6B"/>
    <w:rsid w:val="005656C0"/>
    <w:rsid w:val="005A53A1"/>
    <w:rsid w:val="005C45D4"/>
    <w:rsid w:val="006666EB"/>
    <w:rsid w:val="006A4C4F"/>
    <w:rsid w:val="00785DF9"/>
    <w:rsid w:val="00822966"/>
    <w:rsid w:val="0083220F"/>
    <w:rsid w:val="008B1854"/>
    <w:rsid w:val="00954F7B"/>
    <w:rsid w:val="009B7B0E"/>
    <w:rsid w:val="009C38FB"/>
    <w:rsid w:val="009D29DA"/>
    <w:rsid w:val="009D5981"/>
    <w:rsid w:val="009F1A58"/>
    <w:rsid w:val="00A00401"/>
    <w:rsid w:val="00A65004"/>
    <w:rsid w:val="00B2235A"/>
    <w:rsid w:val="00BF7549"/>
    <w:rsid w:val="00C70479"/>
    <w:rsid w:val="00CC0B63"/>
    <w:rsid w:val="00DA4A20"/>
    <w:rsid w:val="00EA6DAE"/>
    <w:rsid w:val="00EF23BB"/>
    <w:rsid w:val="00F25BFF"/>
    <w:rsid w:val="00FA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53AE1-92CA-47A6-83C6-E894A750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0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5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32D"/>
    <w:rPr>
      <w:b/>
      <w:bCs/>
    </w:rPr>
  </w:style>
  <w:style w:type="character" w:styleId="Hyperlink">
    <w:name w:val="Hyperlink"/>
    <w:basedOn w:val="DefaultParagraphFont"/>
    <w:uiPriority w:val="99"/>
    <w:unhideWhenUsed/>
    <w:rsid w:val="0049532D"/>
    <w:rPr>
      <w:color w:val="0000FF"/>
      <w:u w:val="single"/>
    </w:rPr>
  </w:style>
  <w:style w:type="character" w:customStyle="1" w:styleId="Heading2Char">
    <w:name w:val="Heading 2 Char"/>
    <w:basedOn w:val="DefaultParagraphFont"/>
    <w:link w:val="Heading2"/>
    <w:uiPriority w:val="9"/>
    <w:rsid w:val="001E05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0546"/>
    <w:rPr>
      <w:i/>
      <w:iCs/>
    </w:rPr>
  </w:style>
  <w:style w:type="character" w:customStyle="1" w:styleId="apple-converted-space">
    <w:name w:val="apple-converted-space"/>
    <w:basedOn w:val="DefaultParagraphFont"/>
    <w:rsid w:val="001E0546"/>
  </w:style>
  <w:style w:type="paragraph" w:styleId="ListParagraph">
    <w:name w:val="List Paragraph"/>
    <w:basedOn w:val="Normal"/>
    <w:uiPriority w:val="34"/>
    <w:qFormat/>
    <w:rsid w:val="00241CCC"/>
    <w:pPr>
      <w:ind w:left="720"/>
      <w:contextualSpacing/>
    </w:pPr>
  </w:style>
  <w:style w:type="paragraph" w:styleId="BalloonText">
    <w:name w:val="Balloon Text"/>
    <w:basedOn w:val="Normal"/>
    <w:link w:val="BalloonTextChar"/>
    <w:uiPriority w:val="99"/>
    <w:semiHidden/>
    <w:unhideWhenUsed/>
    <w:rsid w:val="00EF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39498">
      <w:bodyDiv w:val="1"/>
      <w:marLeft w:val="0"/>
      <w:marRight w:val="0"/>
      <w:marTop w:val="0"/>
      <w:marBottom w:val="0"/>
      <w:divBdr>
        <w:top w:val="none" w:sz="0" w:space="0" w:color="auto"/>
        <w:left w:val="none" w:sz="0" w:space="0" w:color="auto"/>
        <w:bottom w:val="none" w:sz="0" w:space="0" w:color="auto"/>
        <w:right w:val="none" w:sz="0" w:space="0" w:color="auto"/>
      </w:divBdr>
    </w:div>
    <w:div w:id="2082943200">
      <w:bodyDiv w:val="1"/>
      <w:marLeft w:val="0"/>
      <w:marRight w:val="0"/>
      <w:marTop w:val="0"/>
      <w:marBottom w:val="0"/>
      <w:divBdr>
        <w:top w:val="none" w:sz="0" w:space="0" w:color="auto"/>
        <w:left w:val="none" w:sz="0" w:space="0" w:color="auto"/>
        <w:bottom w:val="none" w:sz="0" w:space="0" w:color="auto"/>
        <w:right w:val="none" w:sz="0" w:space="0" w:color="auto"/>
      </w:divBdr>
      <w:divsChild>
        <w:div w:id="782041461">
          <w:marLeft w:val="30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hntl@uel.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 Anh</dc:creator>
  <cp:lastModifiedBy>Lan Anh</cp:lastModifiedBy>
  <cp:revision>3</cp:revision>
  <dcterms:created xsi:type="dcterms:W3CDTF">2015-03-14T09:15:00Z</dcterms:created>
  <dcterms:modified xsi:type="dcterms:W3CDTF">2015-03-14T09:23:00Z</dcterms:modified>
</cp:coreProperties>
</file>