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72" w:type="dxa"/>
        <w:tblLook w:val="01E0" w:firstRow="1" w:lastRow="1" w:firstColumn="1" w:lastColumn="1" w:noHBand="0" w:noVBand="0"/>
      </w:tblPr>
      <w:tblGrid>
        <w:gridCol w:w="4590"/>
        <w:gridCol w:w="5490"/>
      </w:tblGrid>
      <w:tr w:rsidR="000236E6" w:rsidRPr="00F605DB" w:rsidTr="00ED4054">
        <w:tc>
          <w:tcPr>
            <w:tcW w:w="4590" w:type="dxa"/>
          </w:tcPr>
          <w:p w:rsidR="000236E6" w:rsidRPr="00FC7500" w:rsidRDefault="000236E6" w:rsidP="00ED4054">
            <w:pPr>
              <w:widowControl w:val="0"/>
              <w:ind w:left="-108" w:right="-108"/>
              <w:jc w:val="center"/>
            </w:pPr>
            <w:r w:rsidRPr="00FC7500">
              <w:t>ĐẠI HỌC QUỐC GIA TP. HỒ CHÍ MINH</w:t>
            </w:r>
          </w:p>
          <w:p w:rsidR="000236E6" w:rsidRPr="00FC7500" w:rsidRDefault="000236E6" w:rsidP="00ED4054">
            <w:pPr>
              <w:widowControl w:val="0"/>
              <w:ind w:left="-108" w:right="-108"/>
              <w:jc w:val="center"/>
              <w:rPr>
                <w:rFonts w:eastAsia="MS Mincho"/>
                <w:b/>
                <w:spacing w:val="-12"/>
              </w:rPr>
            </w:pPr>
            <w:r w:rsidRPr="00FC7500">
              <w:rPr>
                <w:b/>
              </w:rPr>
              <w:t>TÊN ĐƠN VỊ TỔ CHỨC</w:t>
            </w:r>
          </w:p>
          <w:p w:rsidR="000236E6" w:rsidRPr="00CD746B" w:rsidRDefault="000236E6" w:rsidP="00ED4054">
            <w:pPr>
              <w:widowControl w:val="0"/>
              <w:jc w:val="center"/>
              <w:rPr>
                <w:rFonts w:eastAsia="MS Mincho"/>
                <w:sz w:val="26"/>
                <w:szCs w:val="26"/>
              </w:rPr>
            </w:pPr>
            <w:r>
              <w:rPr>
                <w:rFonts w:eastAsia="MS Mincho"/>
                <w:b/>
                <w:noProof/>
                <w:spacing w:val="-8"/>
                <w:sz w:val="26"/>
                <w:szCs w:val="26"/>
              </w:rPr>
              <mc:AlternateContent>
                <mc:Choice Requires="wps">
                  <w:drawing>
                    <wp:anchor distT="0" distB="0" distL="114300" distR="114300" simplePos="0" relativeHeight="251660288" behindDoc="0" locked="0" layoutInCell="1" allowOverlap="1">
                      <wp:simplePos x="0" y="0"/>
                      <wp:positionH relativeFrom="column">
                        <wp:posOffset>795020</wp:posOffset>
                      </wp:positionH>
                      <wp:positionV relativeFrom="paragraph">
                        <wp:posOffset>77470</wp:posOffset>
                      </wp:positionV>
                      <wp:extent cx="1028700" cy="0"/>
                      <wp:effectExtent l="10160" t="6985" r="8890"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79C06"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6.1pt" to="143.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W1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yfw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"/>
                  </w:pict>
                </mc:Fallback>
              </mc:AlternateContent>
            </w:r>
          </w:p>
          <w:p w:rsidR="000236E6" w:rsidRPr="000B49EA" w:rsidRDefault="000236E6" w:rsidP="00ED4054">
            <w:pPr>
              <w:widowControl w:val="0"/>
              <w:ind w:left="74" w:right="74"/>
              <w:jc w:val="center"/>
              <w:rPr>
                <w:rFonts w:eastAsia="MS Mincho"/>
                <w:iCs/>
              </w:rPr>
            </w:pPr>
          </w:p>
        </w:tc>
        <w:tc>
          <w:tcPr>
            <w:tcW w:w="5490" w:type="dxa"/>
          </w:tcPr>
          <w:p w:rsidR="000236E6" w:rsidRPr="00FC7500" w:rsidRDefault="000236E6" w:rsidP="00ED4054">
            <w:pPr>
              <w:widowControl w:val="0"/>
              <w:ind w:left="-108" w:right="-108"/>
              <w:jc w:val="center"/>
              <w:rPr>
                <w:rFonts w:eastAsia="MS Mincho"/>
                <w:b/>
                <w:spacing w:val="-12"/>
              </w:rPr>
            </w:pPr>
            <w:r>
              <w:rPr>
                <w:rFonts w:eastAsia="MS Mincho"/>
                <w:b/>
                <w:noProof/>
                <w:spacing w:val="-12"/>
              </w:rPr>
              <mc:AlternateContent>
                <mc:Choice Requires="wps">
                  <w:drawing>
                    <wp:anchor distT="0" distB="0" distL="114300" distR="114300" simplePos="0" relativeHeight="251661312" behindDoc="0" locked="0" layoutInCell="1" allowOverlap="1">
                      <wp:simplePos x="0" y="0"/>
                      <wp:positionH relativeFrom="column">
                        <wp:posOffset>2491105</wp:posOffset>
                      </wp:positionH>
                      <wp:positionV relativeFrom="paragraph">
                        <wp:posOffset>-562610</wp:posOffset>
                      </wp:positionV>
                      <wp:extent cx="1076325" cy="323850"/>
                      <wp:effectExtent l="1270" t="0" r="0" b="25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36E6" w:rsidRPr="00765848" w:rsidRDefault="000236E6" w:rsidP="000236E6">
                                  <w:pPr>
                                    <w:jc w:val="center"/>
                                    <w:rPr>
                                      <w:b/>
                                    </w:rPr>
                                  </w:pPr>
                                  <w:r w:rsidRPr="00765848">
                                    <w:rPr>
                                      <w:b/>
                                    </w:rPr>
                                    <w:t>Mẫu số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96.15pt;margin-top:-44.3pt;width:84.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" stroked="f">
                      <v:textbox>
                        <w:txbxContent>
                          <w:p w:rsidR="000236E6" w:rsidRPr="00765848" w:rsidRDefault="000236E6" w:rsidP="000236E6">
                            <w:pPr>
                              <w:jc w:val="center"/>
                              <w:rPr>
                                <w:b/>
                              </w:rPr>
                            </w:pPr>
                            <w:r w:rsidRPr="00765848">
                              <w:rPr>
                                <w:b/>
                              </w:rPr>
                              <w:t>Mẫu số 01</w:t>
                            </w:r>
                          </w:p>
                        </w:txbxContent>
                      </v:textbox>
                    </v:rect>
                  </w:pict>
                </mc:Fallback>
              </mc:AlternateContent>
            </w:r>
            <w:r w:rsidRPr="00FC7500">
              <w:rPr>
                <w:rFonts w:eastAsia="MS Mincho"/>
                <w:b/>
                <w:spacing w:val="-12"/>
              </w:rPr>
              <w:t>CỘNG HÒA XÃ HỘI CHỦ NGHĨA VIỆT NAM</w:t>
            </w:r>
          </w:p>
          <w:p w:rsidR="000236E6" w:rsidRPr="000B49EA" w:rsidRDefault="000236E6" w:rsidP="00ED4054">
            <w:pPr>
              <w:widowControl w:val="0"/>
              <w:ind w:left="-108" w:right="-108"/>
              <w:jc w:val="center"/>
              <w:rPr>
                <w:rFonts w:eastAsia="MS Mincho"/>
                <w:b/>
                <w:spacing w:val="-12"/>
                <w:sz w:val="26"/>
                <w:szCs w:val="26"/>
              </w:rPr>
            </w:pPr>
            <w:r w:rsidRPr="000B49EA">
              <w:rPr>
                <w:rFonts w:eastAsia="MS Mincho"/>
                <w:b/>
                <w:spacing w:val="-12"/>
                <w:sz w:val="26"/>
                <w:szCs w:val="26"/>
              </w:rPr>
              <w:t>Độc lập - Tự do - Hạnh phúc</w:t>
            </w:r>
          </w:p>
          <w:p w:rsidR="000236E6" w:rsidRPr="000B49EA" w:rsidRDefault="000236E6" w:rsidP="00ED4054">
            <w:pPr>
              <w:widowControl w:val="0"/>
              <w:jc w:val="center"/>
              <w:rPr>
                <w:rFonts w:eastAsia="MS Mincho"/>
                <w:b/>
                <w:sz w:val="26"/>
                <w:szCs w:val="26"/>
              </w:rPr>
            </w:pPr>
            <w:r>
              <w:rPr>
                <w:rFonts w:eastAsia="MS Mincho"/>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845820</wp:posOffset>
                      </wp:positionH>
                      <wp:positionV relativeFrom="paragraph">
                        <wp:posOffset>77470</wp:posOffset>
                      </wp:positionV>
                      <wp:extent cx="1447800" cy="0"/>
                      <wp:effectExtent l="13335"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BAC4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6.1pt" to="180.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JCO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6d5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"/>
                  </w:pict>
                </mc:Fallback>
              </mc:AlternateContent>
            </w:r>
          </w:p>
          <w:p w:rsidR="000236E6" w:rsidRPr="000B49EA" w:rsidRDefault="000236E6" w:rsidP="00ED4054">
            <w:pPr>
              <w:widowControl w:val="0"/>
              <w:jc w:val="center"/>
              <w:rPr>
                <w:rFonts w:eastAsia="MS Mincho"/>
                <w:bCs/>
                <w:i/>
                <w:iCs/>
                <w:sz w:val="26"/>
                <w:szCs w:val="26"/>
              </w:rPr>
            </w:pPr>
            <w:r>
              <w:rPr>
                <w:rFonts w:eastAsia="MS Mincho"/>
                <w:bCs/>
                <w:i/>
                <w:iCs/>
                <w:sz w:val="26"/>
                <w:szCs w:val="26"/>
              </w:rPr>
              <w:t xml:space="preserve">Địa điểm, ngày    </w:t>
            </w:r>
            <w:r w:rsidRPr="000B49EA">
              <w:rPr>
                <w:rFonts w:eastAsia="MS Mincho"/>
                <w:bCs/>
                <w:i/>
                <w:iCs/>
                <w:sz w:val="26"/>
                <w:szCs w:val="26"/>
              </w:rPr>
              <w:t xml:space="preserve">  tháng    </w:t>
            </w:r>
            <w:r>
              <w:rPr>
                <w:rFonts w:eastAsia="MS Mincho"/>
                <w:bCs/>
                <w:i/>
                <w:iCs/>
                <w:sz w:val="26"/>
                <w:szCs w:val="26"/>
              </w:rPr>
              <w:t xml:space="preserve"> năm </w:t>
            </w:r>
            <w:r w:rsidRPr="000B49EA">
              <w:rPr>
                <w:rFonts w:eastAsia="MS Mincho"/>
                <w:bCs/>
                <w:i/>
                <w:iCs/>
                <w:sz w:val="26"/>
                <w:szCs w:val="26"/>
              </w:rPr>
              <w:t>20</w:t>
            </w:r>
          </w:p>
        </w:tc>
      </w:tr>
    </w:tbl>
    <w:p w:rsidR="000236E6" w:rsidRDefault="000236E6" w:rsidP="000236E6"/>
    <w:p w:rsidR="000236E6" w:rsidRDefault="000236E6" w:rsidP="000236E6"/>
    <w:p w:rsidR="000236E6" w:rsidRDefault="000236E6" w:rsidP="000236E6">
      <w:pPr>
        <w:jc w:val="center"/>
        <w:rPr>
          <w:b/>
          <w:sz w:val="28"/>
          <w:szCs w:val="28"/>
        </w:rPr>
      </w:pPr>
      <w:r>
        <w:rPr>
          <w:b/>
          <w:sz w:val="28"/>
          <w:szCs w:val="28"/>
        </w:rPr>
        <w:t>ĐỀ NGHỊ PHÊ DUYỆT</w:t>
      </w:r>
    </w:p>
    <w:p w:rsidR="000236E6" w:rsidRPr="001E115A" w:rsidRDefault="000236E6" w:rsidP="000236E6">
      <w:pPr>
        <w:jc w:val="center"/>
        <w:rPr>
          <w:sz w:val="28"/>
          <w:szCs w:val="28"/>
        </w:rPr>
      </w:pPr>
      <w:r w:rsidRPr="001E115A">
        <w:rPr>
          <w:sz w:val="28"/>
          <w:szCs w:val="28"/>
        </w:rPr>
        <w:t>TỔ CHỨC HỘI NGHỊ HỘI THẢO QUỐC TẾ</w:t>
      </w:r>
      <w:r>
        <w:rPr>
          <w:sz w:val="28"/>
          <w:szCs w:val="28"/>
        </w:rPr>
        <w:t xml:space="preserve"> VỀ GIÁO DỤC/NGHIÊN CỨU KHOA HỌC/CÔNG NGHỆ</w:t>
      </w:r>
    </w:p>
    <w:p w:rsidR="000236E6" w:rsidRPr="00D27E7E" w:rsidRDefault="000236E6" w:rsidP="000236E6">
      <w:pPr>
        <w:jc w:val="center"/>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2581275</wp:posOffset>
                </wp:positionH>
                <wp:positionV relativeFrom="paragraph">
                  <wp:posOffset>40640</wp:posOffset>
                </wp:positionV>
                <wp:extent cx="1133475" cy="0"/>
                <wp:effectExtent l="13335" t="13970" r="571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5FAA9C" id="_x0000_t32" coordsize="21600,21600" o:spt="32" o:oned="t" path="m,l21600,21600e" filled="f">
                <v:path arrowok="t" fillok="f" o:connecttype="none"/>
                <o:lock v:ext="edit" shapetype="t"/>
              </v:shapetype>
              <v:shape id="Straight Arrow Connector 1" o:spid="_x0000_s1026" type="#_x0000_t32" style="position:absolute;margin-left:203.25pt;margin-top:3.2pt;width:89.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"/>
            </w:pict>
          </mc:Fallback>
        </mc:AlternateContent>
      </w:r>
    </w:p>
    <w:p w:rsidR="000236E6" w:rsidRPr="00765848" w:rsidRDefault="000236E6" w:rsidP="000236E6">
      <w:pPr>
        <w:ind w:left="1439" w:firstLine="720"/>
        <w:rPr>
          <w:sz w:val="26"/>
          <w:szCs w:val="26"/>
        </w:rPr>
      </w:pPr>
      <w:r w:rsidRPr="00765848">
        <w:rPr>
          <w:sz w:val="26"/>
          <w:szCs w:val="26"/>
        </w:rPr>
        <w:t xml:space="preserve">Kính gửi: </w:t>
      </w:r>
    </w:p>
    <w:p w:rsidR="000236E6" w:rsidRPr="00765848" w:rsidRDefault="000236E6" w:rsidP="000236E6">
      <w:pPr>
        <w:numPr>
          <w:ilvl w:val="0"/>
          <w:numId w:val="2"/>
        </w:numPr>
        <w:tabs>
          <w:tab w:val="left" w:pos="1800"/>
        </w:tabs>
        <w:rPr>
          <w:sz w:val="26"/>
          <w:szCs w:val="26"/>
        </w:rPr>
      </w:pPr>
      <w:r w:rsidRPr="00765848">
        <w:rPr>
          <w:sz w:val="26"/>
          <w:szCs w:val="26"/>
        </w:rPr>
        <w:t>Ban Giám đốc Đại học Quốc gia thành phố Hồ Chí Minh</w:t>
      </w:r>
    </w:p>
    <w:p w:rsidR="000236E6" w:rsidRPr="00765848" w:rsidRDefault="000236E6" w:rsidP="000236E6">
      <w:pPr>
        <w:numPr>
          <w:ilvl w:val="0"/>
          <w:numId w:val="2"/>
        </w:numPr>
        <w:tabs>
          <w:tab w:val="left" w:pos="1800"/>
        </w:tabs>
        <w:rPr>
          <w:sz w:val="26"/>
          <w:szCs w:val="26"/>
        </w:rPr>
      </w:pPr>
      <w:r w:rsidRPr="00765848">
        <w:rPr>
          <w:sz w:val="26"/>
          <w:szCs w:val="26"/>
        </w:rPr>
        <w:t>Ban Đối ngoại và Phát triển dự án</w:t>
      </w:r>
    </w:p>
    <w:p w:rsidR="000236E6" w:rsidRPr="00765848" w:rsidRDefault="000236E6" w:rsidP="000236E6">
      <w:pPr>
        <w:ind w:firstLine="284"/>
        <w:rPr>
          <w:sz w:val="26"/>
          <w:szCs w:val="26"/>
        </w:rPr>
      </w:pPr>
    </w:p>
    <w:p w:rsidR="000236E6" w:rsidRPr="00765848" w:rsidRDefault="000236E6" w:rsidP="000236E6">
      <w:pPr>
        <w:spacing w:before="120" w:line="276" w:lineRule="auto"/>
        <w:ind w:firstLine="540"/>
        <w:jc w:val="both"/>
        <w:rPr>
          <w:sz w:val="26"/>
          <w:szCs w:val="26"/>
        </w:rPr>
      </w:pPr>
      <w:r w:rsidRPr="00765848">
        <w:rPr>
          <w:sz w:val="26"/>
          <w:szCs w:val="26"/>
        </w:rPr>
        <w:t>Căn cứ Nghị định số 186/2013/NĐ-CP ngày 17/11/2013 của Chính phủ về Đại học Quốc gia;</w:t>
      </w:r>
    </w:p>
    <w:p w:rsidR="000236E6" w:rsidRPr="00765848" w:rsidRDefault="000236E6" w:rsidP="000236E6">
      <w:pPr>
        <w:spacing w:before="120" w:line="276" w:lineRule="auto"/>
        <w:ind w:firstLine="540"/>
        <w:jc w:val="both"/>
        <w:rPr>
          <w:sz w:val="26"/>
          <w:szCs w:val="26"/>
        </w:rPr>
      </w:pPr>
      <w:r w:rsidRPr="00765848">
        <w:rPr>
          <w:sz w:val="26"/>
          <w:szCs w:val="26"/>
        </w:rPr>
        <w:t>Căn cứ Quyết định số 26/2014/QĐ-TTg ngày 26/3/2014 của Thủ tướng Chính phủ về việc Ban hành Quy chế tổ chức và hoạt động của Đại học Quốc gia và các cơ sở giáo dục đại học thành viên;</w:t>
      </w:r>
    </w:p>
    <w:p w:rsidR="000236E6" w:rsidRPr="00765848" w:rsidRDefault="000236E6" w:rsidP="000236E6">
      <w:pPr>
        <w:spacing w:before="120" w:line="276" w:lineRule="auto"/>
        <w:ind w:firstLine="540"/>
        <w:jc w:val="both"/>
        <w:rPr>
          <w:sz w:val="26"/>
          <w:szCs w:val="26"/>
        </w:rPr>
      </w:pPr>
      <w:r w:rsidRPr="00765848">
        <w:rPr>
          <w:sz w:val="26"/>
          <w:szCs w:val="26"/>
        </w:rPr>
        <w:t>Căn cứ Quyết định số 06/2020/QĐ-TTg ngày 21/02/2020 của Thủ tướng Chính phủ về việc tổ chức, quản lý hội nghị, hội thảo quốc tế tại Việt Nam;</w:t>
      </w:r>
    </w:p>
    <w:p w:rsidR="000236E6" w:rsidRPr="00765848" w:rsidRDefault="000236E6" w:rsidP="000236E6">
      <w:pPr>
        <w:spacing w:before="120" w:line="276" w:lineRule="auto"/>
        <w:ind w:firstLine="540"/>
        <w:jc w:val="both"/>
        <w:rPr>
          <w:sz w:val="26"/>
          <w:szCs w:val="26"/>
        </w:rPr>
      </w:pPr>
      <w:r w:rsidRPr="00765848">
        <w:rPr>
          <w:sz w:val="26"/>
          <w:szCs w:val="26"/>
        </w:rPr>
        <w:t xml:space="preserve">Căn cứ Quyết định số    /QĐ-ĐHQG ngày … /…/2021 của Giám đốc ĐHQG-HCM về Tổ chức và quản lý hội nghị hội thảo quốc tế (HNHTQT) về </w:t>
      </w:r>
      <w:r>
        <w:rPr>
          <w:sz w:val="26"/>
          <w:szCs w:val="26"/>
        </w:rPr>
        <w:t>đào tạo và nghiên cứu khoa học</w:t>
      </w:r>
      <w:r w:rsidRPr="00765848">
        <w:rPr>
          <w:sz w:val="26"/>
          <w:szCs w:val="26"/>
        </w:rPr>
        <w:t xml:space="preserve"> của ĐHQG-HCM;</w:t>
      </w:r>
    </w:p>
    <w:p w:rsidR="000236E6" w:rsidRPr="00765848" w:rsidRDefault="000236E6" w:rsidP="000236E6">
      <w:pPr>
        <w:spacing w:before="120" w:line="276" w:lineRule="auto"/>
        <w:ind w:firstLine="540"/>
        <w:jc w:val="both"/>
        <w:rPr>
          <w:sz w:val="26"/>
          <w:szCs w:val="26"/>
        </w:rPr>
      </w:pPr>
      <w:r w:rsidRPr="00765848">
        <w:rPr>
          <w:sz w:val="26"/>
          <w:szCs w:val="26"/>
        </w:rPr>
        <w:t xml:space="preserve">Trường/Viện (Tên Đơn vị tổ chức) tổ chức buổi hội nghị/hội thảo ………… với các nội dung cụ thể như sau: </w:t>
      </w:r>
    </w:p>
    <w:p w:rsidR="000236E6" w:rsidRPr="00765848" w:rsidRDefault="000236E6" w:rsidP="000236E6">
      <w:pPr>
        <w:spacing w:before="120" w:line="276" w:lineRule="auto"/>
        <w:ind w:firstLine="540"/>
        <w:rPr>
          <w:b/>
          <w:sz w:val="26"/>
          <w:szCs w:val="26"/>
        </w:rPr>
      </w:pPr>
      <w:r w:rsidRPr="00765848">
        <w:rPr>
          <w:b/>
          <w:sz w:val="26"/>
          <w:szCs w:val="26"/>
        </w:rPr>
        <w:t>I. Nội dung hội nghị hội thảo quốc tế</w:t>
      </w:r>
    </w:p>
    <w:p w:rsidR="000236E6" w:rsidRPr="00765848" w:rsidRDefault="000236E6" w:rsidP="000236E6">
      <w:pPr>
        <w:numPr>
          <w:ilvl w:val="0"/>
          <w:numId w:val="1"/>
        </w:numPr>
        <w:tabs>
          <w:tab w:val="clear" w:pos="1260"/>
          <w:tab w:val="left" w:pos="993"/>
        </w:tabs>
        <w:spacing w:before="120" w:line="276" w:lineRule="auto"/>
        <w:ind w:left="0" w:firstLine="540"/>
        <w:rPr>
          <w:sz w:val="26"/>
          <w:szCs w:val="26"/>
        </w:rPr>
      </w:pPr>
      <w:r w:rsidRPr="00765848">
        <w:rPr>
          <w:sz w:val="26"/>
          <w:szCs w:val="26"/>
        </w:rPr>
        <w:t>Tên hội thảo/hội nghị:</w:t>
      </w:r>
    </w:p>
    <w:p w:rsidR="000236E6" w:rsidRPr="00765848" w:rsidRDefault="000236E6" w:rsidP="000236E6">
      <w:pPr>
        <w:numPr>
          <w:ilvl w:val="0"/>
          <w:numId w:val="1"/>
        </w:numPr>
        <w:tabs>
          <w:tab w:val="clear" w:pos="1260"/>
          <w:tab w:val="left" w:pos="993"/>
        </w:tabs>
        <w:spacing w:before="120" w:line="276" w:lineRule="auto"/>
        <w:ind w:left="0" w:firstLine="540"/>
        <w:rPr>
          <w:sz w:val="26"/>
          <w:szCs w:val="26"/>
        </w:rPr>
      </w:pPr>
      <w:r w:rsidRPr="00765848">
        <w:rPr>
          <w:sz w:val="26"/>
          <w:szCs w:val="26"/>
        </w:rPr>
        <w:t xml:space="preserve">Thời gian tổ chức: </w:t>
      </w:r>
    </w:p>
    <w:p w:rsidR="000236E6" w:rsidRPr="00765848" w:rsidRDefault="000236E6" w:rsidP="000236E6">
      <w:pPr>
        <w:numPr>
          <w:ilvl w:val="0"/>
          <w:numId w:val="1"/>
        </w:numPr>
        <w:tabs>
          <w:tab w:val="clear" w:pos="1260"/>
          <w:tab w:val="left" w:pos="993"/>
        </w:tabs>
        <w:spacing w:before="120" w:line="276" w:lineRule="auto"/>
        <w:ind w:left="0" w:firstLine="540"/>
        <w:rPr>
          <w:sz w:val="26"/>
          <w:szCs w:val="26"/>
        </w:rPr>
      </w:pPr>
      <w:r w:rsidRPr="00765848">
        <w:rPr>
          <w:sz w:val="26"/>
          <w:szCs w:val="26"/>
        </w:rPr>
        <w:t>Địa điểm tổ chức:</w:t>
      </w:r>
    </w:p>
    <w:p w:rsidR="000236E6" w:rsidRPr="00765848" w:rsidRDefault="000236E6" w:rsidP="000236E6">
      <w:pPr>
        <w:numPr>
          <w:ilvl w:val="0"/>
          <w:numId w:val="1"/>
        </w:numPr>
        <w:tabs>
          <w:tab w:val="clear" w:pos="1260"/>
          <w:tab w:val="left" w:pos="993"/>
        </w:tabs>
        <w:spacing w:before="120" w:line="276" w:lineRule="auto"/>
        <w:ind w:left="0" w:firstLine="540"/>
        <w:rPr>
          <w:sz w:val="26"/>
          <w:szCs w:val="26"/>
        </w:rPr>
      </w:pPr>
      <w:r w:rsidRPr="00765848">
        <w:rPr>
          <w:sz w:val="26"/>
          <w:szCs w:val="26"/>
        </w:rPr>
        <w:t>Đơn vị chủ trì:</w:t>
      </w:r>
    </w:p>
    <w:p w:rsidR="000236E6" w:rsidRPr="00765848" w:rsidRDefault="000236E6" w:rsidP="000236E6">
      <w:pPr>
        <w:numPr>
          <w:ilvl w:val="0"/>
          <w:numId w:val="1"/>
        </w:numPr>
        <w:tabs>
          <w:tab w:val="clear" w:pos="1260"/>
          <w:tab w:val="left" w:pos="993"/>
        </w:tabs>
        <w:spacing w:before="120" w:line="276" w:lineRule="auto"/>
        <w:ind w:left="0" w:firstLine="540"/>
        <w:rPr>
          <w:sz w:val="26"/>
          <w:szCs w:val="26"/>
        </w:rPr>
      </w:pPr>
      <w:r w:rsidRPr="00765848">
        <w:rPr>
          <w:sz w:val="26"/>
          <w:szCs w:val="26"/>
        </w:rPr>
        <w:t>Đơn vị phối hợp:</w:t>
      </w:r>
    </w:p>
    <w:p w:rsidR="000236E6" w:rsidRPr="00765848" w:rsidRDefault="000236E6" w:rsidP="000236E6">
      <w:pPr>
        <w:numPr>
          <w:ilvl w:val="0"/>
          <w:numId w:val="1"/>
        </w:numPr>
        <w:tabs>
          <w:tab w:val="clear" w:pos="1260"/>
          <w:tab w:val="left" w:pos="993"/>
        </w:tabs>
        <w:spacing w:before="120" w:line="276" w:lineRule="auto"/>
        <w:ind w:left="0" w:firstLine="540"/>
        <w:rPr>
          <w:sz w:val="26"/>
          <w:szCs w:val="26"/>
        </w:rPr>
      </w:pPr>
      <w:r w:rsidRPr="00765848">
        <w:rPr>
          <w:sz w:val="26"/>
          <w:szCs w:val="26"/>
        </w:rPr>
        <w:t>Đơn vị tài trợ (</w:t>
      </w:r>
      <w:r w:rsidRPr="00765848">
        <w:rPr>
          <w:i/>
          <w:sz w:val="26"/>
          <w:szCs w:val="26"/>
        </w:rPr>
        <w:t>nếu có</w:t>
      </w:r>
      <w:r w:rsidRPr="00765848">
        <w:rPr>
          <w:sz w:val="26"/>
          <w:szCs w:val="26"/>
        </w:rPr>
        <w:t>):</w:t>
      </w:r>
    </w:p>
    <w:p w:rsidR="000236E6" w:rsidRPr="00765848" w:rsidRDefault="000236E6" w:rsidP="000236E6">
      <w:pPr>
        <w:numPr>
          <w:ilvl w:val="0"/>
          <w:numId w:val="1"/>
        </w:numPr>
        <w:tabs>
          <w:tab w:val="clear" w:pos="1260"/>
          <w:tab w:val="left" w:pos="993"/>
        </w:tabs>
        <w:spacing w:before="120" w:line="276" w:lineRule="auto"/>
        <w:ind w:left="0" w:firstLine="540"/>
        <w:rPr>
          <w:sz w:val="26"/>
          <w:szCs w:val="26"/>
        </w:rPr>
      </w:pPr>
      <w:r w:rsidRPr="00765848">
        <w:rPr>
          <w:sz w:val="26"/>
          <w:szCs w:val="26"/>
        </w:rPr>
        <w:t>Người chủ trì (ghi rõ tên – chức vụ):</w:t>
      </w:r>
    </w:p>
    <w:p w:rsidR="000236E6" w:rsidRPr="00765848" w:rsidRDefault="000236E6" w:rsidP="000236E6">
      <w:pPr>
        <w:numPr>
          <w:ilvl w:val="0"/>
          <w:numId w:val="1"/>
        </w:numPr>
        <w:tabs>
          <w:tab w:val="clear" w:pos="1260"/>
          <w:tab w:val="left" w:pos="993"/>
        </w:tabs>
        <w:spacing w:before="120" w:line="276" w:lineRule="auto"/>
        <w:ind w:left="0" w:firstLine="540"/>
        <w:rPr>
          <w:sz w:val="26"/>
          <w:szCs w:val="26"/>
        </w:rPr>
      </w:pPr>
      <w:r w:rsidRPr="00765848">
        <w:rPr>
          <w:sz w:val="26"/>
          <w:szCs w:val="26"/>
        </w:rPr>
        <w:lastRenderedPageBreak/>
        <w:t xml:space="preserve">Thành phần tham dự: </w:t>
      </w:r>
    </w:p>
    <w:p w:rsidR="000236E6" w:rsidRPr="00765848" w:rsidRDefault="000236E6" w:rsidP="000236E6">
      <w:pPr>
        <w:spacing w:before="120" w:line="276" w:lineRule="auto"/>
        <w:ind w:firstLine="540"/>
        <w:jc w:val="both"/>
        <w:rPr>
          <w:b/>
          <w:sz w:val="26"/>
          <w:szCs w:val="26"/>
        </w:rPr>
      </w:pPr>
      <w:r w:rsidRPr="00765848">
        <w:rPr>
          <w:b/>
          <w:sz w:val="26"/>
          <w:szCs w:val="26"/>
        </w:rPr>
        <w:t>II. Chúng tôi xin cam kết:</w:t>
      </w:r>
    </w:p>
    <w:p w:rsidR="000236E6" w:rsidRPr="00765848" w:rsidRDefault="000236E6" w:rsidP="000236E6">
      <w:pPr>
        <w:spacing w:before="120" w:line="276" w:lineRule="auto"/>
        <w:ind w:firstLine="540"/>
        <w:jc w:val="both"/>
        <w:rPr>
          <w:sz w:val="26"/>
          <w:szCs w:val="26"/>
        </w:rPr>
      </w:pPr>
      <w:r w:rsidRPr="00765848">
        <w:rPr>
          <w:sz w:val="26"/>
          <w:szCs w:val="26"/>
        </w:rPr>
        <w:t xml:space="preserve">- Chịu trách nhiệm </w:t>
      </w:r>
      <w:r>
        <w:rPr>
          <w:sz w:val="26"/>
          <w:szCs w:val="26"/>
        </w:rPr>
        <w:t>hoàn toàn về sự trung thực và tính</w:t>
      </w:r>
      <w:r w:rsidRPr="00765848">
        <w:rPr>
          <w:sz w:val="26"/>
          <w:szCs w:val="26"/>
        </w:rPr>
        <w:t xml:space="preserve"> chính xác của nội dung văn bản đề nghị phê duyệt và Hồ sơ kèm theo;</w:t>
      </w:r>
    </w:p>
    <w:p w:rsidR="000236E6" w:rsidRPr="00765848" w:rsidRDefault="000236E6" w:rsidP="000236E6">
      <w:pPr>
        <w:spacing w:before="120" w:line="276" w:lineRule="auto"/>
        <w:ind w:firstLine="540"/>
        <w:jc w:val="both"/>
        <w:rPr>
          <w:sz w:val="26"/>
          <w:szCs w:val="26"/>
        </w:rPr>
      </w:pPr>
      <w:r w:rsidRPr="00765848">
        <w:rPr>
          <w:sz w:val="26"/>
          <w:szCs w:val="26"/>
        </w:rPr>
        <w:t>- Chấp hành nghiêm chỉnh các quy định của ĐHQG-HCM và pháp luật Việt Nam về tổ chức HNHTQT tại ĐHQG-HCM.</w:t>
      </w:r>
    </w:p>
    <w:p w:rsidR="000236E6" w:rsidRPr="00765848" w:rsidRDefault="000236E6" w:rsidP="000236E6">
      <w:pPr>
        <w:spacing w:before="120" w:line="276" w:lineRule="auto"/>
        <w:ind w:firstLine="540"/>
        <w:jc w:val="both"/>
        <w:rPr>
          <w:b/>
          <w:sz w:val="26"/>
          <w:szCs w:val="26"/>
        </w:rPr>
      </w:pPr>
      <w:r w:rsidRPr="00765848">
        <w:rPr>
          <w:b/>
          <w:sz w:val="26"/>
          <w:szCs w:val="26"/>
        </w:rPr>
        <w:t>III. Các tài liệu gửi kèm Văn bản này gồm:</w:t>
      </w:r>
    </w:p>
    <w:p w:rsidR="000236E6" w:rsidRPr="00765848" w:rsidRDefault="000236E6" w:rsidP="000236E6">
      <w:pPr>
        <w:spacing w:before="120" w:line="276" w:lineRule="auto"/>
        <w:ind w:firstLine="540"/>
        <w:jc w:val="both"/>
        <w:rPr>
          <w:sz w:val="26"/>
          <w:szCs w:val="26"/>
        </w:rPr>
      </w:pPr>
      <w:r w:rsidRPr="00765848">
        <w:rPr>
          <w:sz w:val="26"/>
          <w:szCs w:val="26"/>
        </w:rPr>
        <w:t>- Đề án tổ chức Hội nghị hội thảo quốc tế;</w:t>
      </w:r>
    </w:p>
    <w:p w:rsidR="000236E6" w:rsidRPr="00765848" w:rsidRDefault="000236E6" w:rsidP="000236E6">
      <w:pPr>
        <w:spacing w:before="120" w:line="276" w:lineRule="auto"/>
        <w:ind w:firstLine="540"/>
        <w:jc w:val="both"/>
        <w:rPr>
          <w:sz w:val="26"/>
          <w:szCs w:val="26"/>
        </w:rPr>
      </w:pPr>
      <w:r w:rsidRPr="00765848">
        <w:rPr>
          <w:sz w:val="26"/>
          <w:szCs w:val="26"/>
        </w:rPr>
        <w:t>- Các văn bản khác (</w:t>
      </w:r>
      <w:r w:rsidRPr="00765848">
        <w:rPr>
          <w:i/>
          <w:sz w:val="26"/>
          <w:szCs w:val="26"/>
        </w:rPr>
        <w:t>nếu có</w:t>
      </w:r>
      <w:r w:rsidRPr="00765848">
        <w:rPr>
          <w:sz w:val="26"/>
          <w:szCs w:val="26"/>
        </w:rPr>
        <w:t>)</w:t>
      </w:r>
    </w:p>
    <w:p w:rsidR="000236E6" w:rsidRPr="00765848" w:rsidRDefault="000236E6" w:rsidP="000236E6">
      <w:pPr>
        <w:spacing w:before="120" w:line="276" w:lineRule="auto"/>
        <w:ind w:firstLine="540"/>
        <w:jc w:val="both"/>
        <w:rPr>
          <w:sz w:val="26"/>
          <w:szCs w:val="26"/>
        </w:rPr>
      </w:pPr>
      <w:r w:rsidRPr="00765848">
        <w:rPr>
          <w:sz w:val="26"/>
          <w:szCs w:val="26"/>
        </w:rPr>
        <w:t xml:space="preserve">Trường/Viện …………………………….. kính </w:t>
      </w:r>
      <w:r>
        <w:rPr>
          <w:sz w:val="26"/>
          <w:szCs w:val="26"/>
        </w:rPr>
        <w:t>đề nghị Giám đốc</w:t>
      </w:r>
      <w:r w:rsidRPr="00765848">
        <w:rPr>
          <w:sz w:val="26"/>
          <w:szCs w:val="26"/>
        </w:rPr>
        <w:t xml:space="preserve"> ĐHQG-HCM,  xem xét phê duyệt để chúng tôi được phép tổ chức buổi hội nghị/hội thảo nói trên. </w:t>
      </w:r>
    </w:p>
    <w:p w:rsidR="000236E6" w:rsidRPr="00765848" w:rsidRDefault="000236E6" w:rsidP="000236E6">
      <w:pPr>
        <w:spacing w:before="120" w:line="276" w:lineRule="auto"/>
        <w:ind w:firstLine="540"/>
        <w:jc w:val="both"/>
        <w:rPr>
          <w:sz w:val="26"/>
          <w:szCs w:val="26"/>
        </w:rPr>
      </w:pPr>
      <w:r w:rsidRPr="00765848">
        <w:rPr>
          <w:sz w:val="26"/>
          <w:szCs w:val="26"/>
        </w:rPr>
        <w:t>Trân trọng./.</w:t>
      </w:r>
    </w:p>
    <w:tbl>
      <w:tblPr>
        <w:tblW w:w="9214" w:type="dxa"/>
        <w:tblInd w:w="-34" w:type="dxa"/>
        <w:tblLook w:val="01E0" w:firstRow="1" w:lastRow="1" w:firstColumn="1" w:lastColumn="1" w:noHBand="0" w:noVBand="0"/>
      </w:tblPr>
      <w:tblGrid>
        <w:gridCol w:w="3544"/>
        <w:gridCol w:w="5670"/>
      </w:tblGrid>
      <w:tr w:rsidR="000236E6" w:rsidRPr="008C0F91" w:rsidTr="00ED4054">
        <w:tc>
          <w:tcPr>
            <w:tcW w:w="3544" w:type="dxa"/>
          </w:tcPr>
          <w:p w:rsidR="000236E6" w:rsidRPr="00F605DB" w:rsidRDefault="000236E6" w:rsidP="00ED4054">
            <w:pPr>
              <w:widowControl w:val="0"/>
              <w:tabs>
                <w:tab w:val="left" w:pos="12"/>
                <w:tab w:val="left" w:pos="176"/>
              </w:tabs>
              <w:ind w:left="2880"/>
              <w:jc w:val="both"/>
              <w:rPr>
                <w:rFonts w:eastAsia="MS Mincho"/>
                <w:szCs w:val="26"/>
              </w:rPr>
            </w:pPr>
          </w:p>
        </w:tc>
        <w:tc>
          <w:tcPr>
            <w:tcW w:w="5670" w:type="dxa"/>
          </w:tcPr>
          <w:p w:rsidR="000236E6" w:rsidRPr="00D77F04" w:rsidRDefault="000236E6" w:rsidP="00ED4054">
            <w:pPr>
              <w:jc w:val="center"/>
              <w:rPr>
                <w:rFonts w:eastAsia="MS Mincho"/>
                <w:b/>
                <w:sz w:val="28"/>
                <w:szCs w:val="26"/>
              </w:rPr>
            </w:pPr>
          </w:p>
        </w:tc>
      </w:tr>
      <w:tr w:rsidR="000236E6" w:rsidRPr="00F97EE0" w:rsidTr="00ED4054">
        <w:tc>
          <w:tcPr>
            <w:tcW w:w="3544" w:type="dxa"/>
          </w:tcPr>
          <w:p w:rsidR="000236E6" w:rsidRPr="0028683C" w:rsidRDefault="000236E6" w:rsidP="00ED4054">
            <w:pPr>
              <w:widowControl w:val="0"/>
              <w:ind w:left="34" w:hanging="34"/>
              <w:rPr>
                <w:rFonts w:eastAsia="MS Mincho"/>
                <w:szCs w:val="26"/>
              </w:rPr>
            </w:pPr>
            <w:r w:rsidRPr="0028683C">
              <w:rPr>
                <w:rFonts w:eastAsia="MS Mincho"/>
                <w:b/>
              </w:rPr>
              <w:t> </w:t>
            </w:r>
            <w:r w:rsidRPr="00675E61">
              <w:rPr>
                <w:rFonts w:eastAsia="MS Mincho"/>
                <w:b/>
                <w:i/>
              </w:rPr>
              <w:t>Nơi nhận:</w:t>
            </w:r>
            <w:r w:rsidRPr="0028683C">
              <w:rPr>
                <w:rFonts w:eastAsia="MS Mincho"/>
                <w:sz w:val="22"/>
                <w:szCs w:val="26"/>
              </w:rPr>
              <w:br/>
              <w:t xml:space="preserve">- </w:t>
            </w:r>
            <w:r>
              <w:rPr>
                <w:rFonts w:eastAsia="MS Mincho"/>
                <w:sz w:val="22"/>
                <w:szCs w:val="26"/>
              </w:rPr>
              <w:t>Như trên</w:t>
            </w:r>
            <w:r>
              <w:rPr>
                <w:rFonts w:eastAsia="MS Mincho"/>
                <w:sz w:val="22"/>
                <w:szCs w:val="26"/>
              </w:rPr>
              <w:br/>
              <w:t>- …</w:t>
            </w:r>
            <w:r w:rsidRPr="0028683C">
              <w:rPr>
                <w:rFonts w:eastAsia="MS Mincho"/>
                <w:sz w:val="22"/>
                <w:szCs w:val="26"/>
              </w:rPr>
              <w:t>;</w:t>
            </w:r>
            <w:r w:rsidRPr="0028683C">
              <w:rPr>
                <w:rFonts w:eastAsia="MS Mincho"/>
                <w:sz w:val="22"/>
                <w:szCs w:val="26"/>
              </w:rPr>
              <w:br/>
              <w:t>- Lưu: ….</w:t>
            </w:r>
          </w:p>
        </w:tc>
        <w:tc>
          <w:tcPr>
            <w:tcW w:w="5670" w:type="dxa"/>
          </w:tcPr>
          <w:p w:rsidR="000236E6" w:rsidRPr="00765848" w:rsidRDefault="000236E6" w:rsidP="00ED4054">
            <w:pPr>
              <w:jc w:val="center"/>
              <w:rPr>
                <w:rFonts w:eastAsia="MS Mincho"/>
                <w:b/>
                <w:sz w:val="26"/>
                <w:szCs w:val="26"/>
              </w:rPr>
            </w:pPr>
            <w:r w:rsidRPr="00765848">
              <w:rPr>
                <w:rFonts w:eastAsia="MS Mincho"/>
                <w:b/>
                <w:sz w:val="26"/>
                <w:szCs w:val="26"/>
              </w:rPr>
              <w:t>THỦ TRƯỞNG CƠ QUAN</w:t>
            </w:r>
            <w:r w:rsidRPr="00765848">
              <w:rPr>
                <w:rFonts w:eastAsia="MS Mincho"/>
                <w:b/>
                <w:sz w:val="26"/>
                <w:szCs w:val="26"/>
              </w:rPr>
              <w:br/>
              <w:t>(</w:t>
            </w:r>
            <w:r w:rsidRPr="00765848">
              <w:rPr>
                <w:rFonts w:eastAsia="MS Mincho"/>
                <w:i/>
                <w:sz w:val="26"/>
                <w:szCs w:val="26"/>
              </w:rPr>
              <w:t>Ký tên và đóng dấu</w:t>
            </w:r>
            <w:r w:rsidRPr="00765848">
              <w:rPr>
                <w:rFonts w:eastAsia="MS Mincho"/>
                <w:b/>
                <w:sz w:val="26"/>
                <w:szCs w:val="26"/>
              </w:rPr>
              <w:t>)</w:t>
            </w:r>
          </w:p>
        </w:tc>
      </w:tr>
    </w:tbl>
    <w:p w:rsidR="000236E6" w:rsidRDefault="000236E6" w:rsidP="000236E6">
      <w:pPr>
        <w:shd w:val="clear" w:color="auto" w:fill="FFFFFF"/>
        <w:snapToGrid w:val="0"/>
        <w:spacing w:before="120" w:after="120"/>
        <w:jc w:val="both"/>
        <w:rPr>
          <w:b/>
          <w:color w:val="000000"/>
          <w:sz w:val="26"/>
          <w:szCs w:val="26"/>
          <w:lang w:val="nl-NL"/>
        </w:rPr>
      </w:pPr>
    </w:p>
    <w:p w:rsidR="00C26111" w:rsidRDefault="00C26111">
      <w:bookmarkStart w:id="0" w:name="_GoBack"/>
      <w:bookmarkEnd w:id="0"/>
    </w:p>
    <w:sectPr w:rsidR="00C26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641E9"/>
    <w:multiLevelType w:val="hybridMultilevel"/>
    <w:tmpl w:val="6428C376"/>
    <w:lvl w:ilvl="0" w:tplc="62E0BDF2">
      <w:numFmt w:val="bullet"/>
      <w:lvlText w:val="-"/>
      <w:lvlJc w:val="left"/>
      <w:pPr>
        <w:tabs>
          <w:tab w:val="num" w:pos="3240"/>
        </w:tabs>
        <w:ind w:left="3240" w:hanging="360"/>
      </w:pPr>
      <w:rPr>
        <w:rFonts w:ascii="Times New Roman" w:eastAsia="SimSun" w:hAnsi="Times New Roman" w:cs="Times New Roman"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nsid w:val="35C744E5"/>
    <w:multiLevelType w:val="hybridMultilevel"/>
    <w:tmpl w:val="93328D0C"/>
    <w:lvl w:ilvl="0" w:tplc="93A0D91A">
      <w:start w:val="1"/>
      <w:numFmt w:val="decimal"/>
      <w:lvlText w:val="%1."/>
      <w:lvlJc w:val="left"/>
      <w:pPr>
        <w:tabs>
          <w:tab w:val="num" w:pos="1260"/>
        </w:tabs>
        <w:ind w:left="1260" w:hanging="360"/>
      </w:pPr>
      <w:rPr>
        <w:b w:val="0"/>
        <w:i w:val="0"/>
      </w:rPr>
    </w:lvl>
    <w:lvl w:ilvl="1" w:tplc="04090017">
      <w:start w:val="1"/>
      <w:numFmt w:val="lowerLetter"/>
      <w:lvlText w:val="%2)"/>
      <w:lvlJc w:val="left"/>
      <w:pPr>
        <w:tabs>
          <w:tab w:val="num" w:pos="1980"/>
        </w:tabs>
        <w:ind w:left="1980" w:hanging="360"/>
      </w:pPr>
      <w:rPr>
        <w:b/>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E6"/>
    <w:rsid w:val="000236E6"/>
    <w:rsid w:val="00C26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5A109-D952-4CF7-8A91-0A1DE9C5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6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 Nguyễn Minh</dc:creator>
  <cp:keywords/>
  <dc:description/>
  <cp:lastModifiedBy>Khanh Nguyễn Minh</cp:lastModifiedBy>
  <cp:revision>1</cp:revision>
  <dcterms:created xsi:type="dcterms:W3CDTF">2021-12-22T03:52:00Z</dcterms:created>
  <dcterms:modified xsi:type="dcterms:W3CDTF">2021-12-22T03:52:00Z</dcterms:modified>
</cp:coreProperties>
</file>